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37BE4B" w14:textId="77777777" w:rsidR="00966510" w:rsidRPr="0030292A" w:rsidRDefault="00966510" w:rsidP="00966510">
      <w:pPr>
        <w:rPr>
          <w:b/>
          <w:u w:val="single"/>
        </w:rPr>
      </w:pPr>
      <w:r>
        <w:rPr>
          <w:b/>
          <w:u w:val="single"/>
        </w:rPr>
        <w:t>Additional file 7</w:t>
      </w:r>
      <w:r w:rsidRPr="0030292A">
        <w:rPr>
          <w:b/>
          <w:u w:val="single"/>
        </w:rPr>
        <w:t xml:space="preserve">: Stakeholder interview themes, </w:t>
      </w:r>
      <w:r>
        <w:rPr>
          <w:b/>
          <w:u w:val="single"/>
        </w:rPr>
        <w:t>sub-</w:t>
      </w:r>
      <w:proofErr w:type="gramStart"/>
      <w:r>
        <w:rPr>
          <w:b/>
          <w:u w:val="single"/>
        </w:rPr>
        <w:t>theme</w:t>
      </w:r>
      <w:r w:rsidRPr="0030292A">
        <w:rPr>
          <w:b/>
          <w:u w:val="single"/>
        </w:rPr>
        <w:t>s</w:t>
      </w:r>
      <w:proofErr w:type="gramEnd"/>
      <w:r w:rsidRPr="0030292A">
        <w:rPr>
          <w:b/>
          <w:u w:val="single"/>
        </w:rPr>
        <w:t xml:space="preserve"> and illustrative quotes </w:t>
      </w:r>
    </w:p>
    <w:tbl>
      <w:tblPr>
        <w:tblStyle w:val="TableGrid"/>
        <w:tblW w:w="0" w:type="auto"/>
        <w:tblLook w:val="04A0" w:firstRow="1" w:lastRow="0" w:firstColumn="1" w:lastColumn="0" w:noHBand="0" w:noVBand="1"/>
      </w:tblPr>
      <w:tblGrid>
        <w:gridCol w:w="1478"/>
        <w:gridCol w:w="2500"/>
        <w:gridCol w:w="9970"/>
      </w:tblGrid>
      <w:tr w:rsidR="00966510" w:rsidRPr="00B95E3D" w14:paraId="4CD00991" w14:textId="77777777" w:rsidTr="009D0E8C">
        <w:trPr>
          <w:tblHeader/>
        </w:trPr>
        <w:tc>
          <w:tcPr>
            <w:tcW w:w="1470" w:type="dxa"/>
          </w:tcPr>
          <w:p w14:paraId="6F8C27A6" w14:textId="77777777" w:rsidR="00966510" w:rsidRPr="00B95E3D" w:rsidRDefault="00966510" w:rsidP="00C219CC">
            <w:pPr>
              <w:spacing w:after="0" w:line="240" w:lineRule="auto"/>
              <w:rPr>
                <w:rFonts w:cs="Times New Roman"/>
                <w:b/>
                <w:szCs w:val="24"/>
              </w:rPr>
            </w:pPr>
            <w:r w:rsidRPr="00B95E3D">
              <w:rPr>
                <w:rFonts w:cs="Times New Roman"/>
                <w:b/>
                <w:szCs w:val="24"/>
              </w:rPr>
              <w:t>Sub-theme</w:t>
            </w:r>
          </w:p>
        </w:tc>
        <w:tc>
          <w:tcPr>
            <w:tcW w:w="2494" w:type="dxa"/>
          </w:tcPr>
          <w:p w14:paraId="6ED9F46D" w14:textId="77777777" w:rsidR="00966510" w:rsidRPr="00B95E3D" w:rsidRDefault="00966510" w:rsidP="00C219CC">
            <w:pPr>
              <w:spacing w:after="0" w:line="240" w:lineRule="auto"/>
              <w:rPr>
                <w:rFonts w:cs="Times New Roman"/>
                <w:b/>
                <w:szCs w:val="24"/>
              </w:rPr>
            </w:pPr>
            <w:r>
              <w:rPr>
                <w:rFonts w:cs="Times New Roman"/>
                <w:b/>
                <w:szCs w:val="24"/>
              </w:rPr>
              <w:t>Sub-theme</w:t>
            </w:r>
          </w:p>
        </w:tc>
        <w:tc>
          <w:tcPr>
            <w:tcW w:w="9984" w:type="dxa"/>
          </w:tcPr>
          <w:p w14:paraId="3A82F3CE" w14:textId="77777777" w:rsidR="00966510" w:rsidRPr="00B95E3D" w:rsidRDefault="00966510" w:rsidP="00C219CC">
            <w:pPr>
              <w:spacing w:after="0" w:line="240" w:lineRule="auto"/>
              <w:rPr>
                <w:rFonts w:cs="Times New Roman"/>
                <w:b/>
                <w:szCs w:val="24"/>
              </w:rPr>
            </w:pPr>
            <w:r w:rsidRPr="00B95E3D">
              <w:rPr>
                <w:rFonts w:cs="Times New Roman"/>
                <w:b/>
                <w:szCs w:val="24"/>
              </w:rPr>
              <w:t>Illustrative quote</w:t>
            </w:r>
          </w:p>
        </w:tc>
      </w:tr>
      <w:tr w:rsidR="00966510" w:rsidRPr="00B95E3D" w14:paraId="34489E46" w14:textId="77777777" w:rsidTr="00C219CC">
        <w:tc>
          <w:tcPr>
            <w:tcW w:w="0" w:type="auto"/>
            <w:gridSpan w:val="3"/>
          </w:tcPr>
          <w:p w14:paraId="640BD072" w14:textId="77777777" w:rsidR="00966510" w:rsidRPr="00B95E3D" w:rsidRDefault="00966510" w:rsidP="00C219CC">
            <w:pPr>
              <w:spacing w:after="0" w:line="240" w:lineRule="auto"/>
              <w:rPr>
                <w:rFonts w:cs="Times New Roman"/>
                <w:b/>
                <w:szCs w:val="24"/>
              </w:rPr>
            </w:pPr>
            <w:r>
              <w:rPr>
                <w:rFonts w:cs="Times New Roman"/>
                <w:b/>
              </w:rPr>
              <w:t>Overarching theme 1</w:t>
            </w:r>
            <w:r w:rsidRPr="00B95E3D">
              <w:rPr>
                <w:rFonts w:cs="Times New Roman"/>
                <w:b/>
              </w:rPr>
              <w:t xml:space="preserve">: </w:t>
            </w:r>
            <w:r>
              <w:rPr>
                <w:rFonts w:cs="Times New Roman"/>
                <w:b/>
              </w:rPr>
              <w:t xml:space="preserve">CONSIDER THE INFLUENCE OF </w:t>
            </w:r>
            <w:r w:rsidRPr="00B95E3D">
              <w:rPr>
                <w:rFonts w:cs="Times New Roman"/>
                <w:b/>
              </w:rPr>
              <w:t>INDUSTRY AND PUBLIC HEALTH CONTEXT</w:t>
            </w:r>
            <w:r>
              <w:rPr>
                <w:rFonts w:cs="Times New Roman"/>
                <w:b/>
              </w:rPr>
              <w:t xml:space="preserve"> ON INTERVENTION</w:t>
            </w:r>
          </w:p>
        </w:tc>
      </w:tr>
      <w:tr w:rsidR="00966510" w:rsidRPr="00B95E3D" w14:paraId="16817331" w14:textId="77777777" w:rsidTr="009D0E8C">
        <w:tc>
          <w:tcPr>
            <w:tcW w:w="1470" w:type="dxa"/>
            <w:vMerge w:val="restart"/>
          </w:tcPr>
          <w:p w14:paraId="60ECBCBE" w14:textId="77777777" w:rsidR="00966510" w:rsidRPr="00B95E3D" w:rsidRDefault="00966510" w:rsidP="00C219CC">
            <w:pPr>
              <w:spacing w:after="0" w:line="240" w:lineRule="auto"/>
              <w:rPr>
                <w:rFonts w:cs="Times New Roman"/>
                <w:b/>
                <w:szCs w:val="24"/>
              </w:rPr>
            </w:pPr>
            <w:r w:rsidRPr="00B95E3D">
              <w:rPr>
                <w:rFonts w:cs="Times New Roman"/>
                <w:szCs w:val="24"/>
              </w:rPr>
              <w:t>Supermarket operations</w:t>
            </w:r>
          </w:p>
        </w:tc>
        <w:tc>
          <w:tcPr>
            <w:tcW w:w="2494" w:type="dxa"/>
          </w:tcPr>
          <w:p w14:paraId="7511B2A4" w14:textId="77777777" w:rsidR="00966510" w:rsidRPr="00B95E3D" w:rsidRDefault="00966510" w:rsidP="00C219CC">
            <w:pPr>
              <w:spacing w:after="0" w:line="240" w:lineRule="auto"/>
              <w:rPr>
                <w:rFonts w:cs="Times New Roman"/>
                <w:b/>
                <w:szCs w:val="24"/>
              </w:rPr>
            </w:pPr>
            <w:r w:rsidRPr="00B95E3D">
              <w:rPr>
                <w:rFonts w:cs="Times New Roman"/>
                <w:szCs w:val="24"/>
              </w:rPr>
              <w:t xml:space="preserve">Status quo </w:t>
            </w:r>
            <w:r>
              <w:rPr>
                <w:rFonts w:cs="Times New Roman"/>
                <w:szCs w:val="24"/>
              </w:rPr>
              <w:t xml:space="preserve">is </w:t>
            </w:r>
            <w:r w:rsidRPr="00B95E3D">
              <w:rPr>
                <w:rFonts w:cs="Times New Roman"/>
                <w:szCs w:val="24"/>
              </w:rPr>
              <w:t>unhealthy</w:t>
            </w:r>
          </w:p>
        </w:tc>
        <w:tc>
          <w:tcPr>
            <w:tcW w:w="9984" w:type="dxa"/>
          </w:tcPr>
          <w:p w14:paraId="42FF33D1" w14:textId="77777777" w:rsidR="00966510" w:rsidRPr="00B95E3D" w:rsidRDefault="00966510" w:rsidP="00C219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cs="Times New Roman"/>
                <w:szCs w:val="24"/>
              </w:rPr>
            </w:pPr>
            <w:r>
              <w:rPr>
                <w:rFonts w:cs="Times New Roman"/>
                <w:bCs/>
                <w:szCs w:val="24"/>
              </w:rPr>
              <w:t>“</w:t>
            </w:r>
            <w:r w:rsidRPr="00B95E3D">
              <w:rPr>
                <w:rFonts w:cs="Times New Roman"/>
                <w:szCs w:val="24"/>
              </w:rPr>
              <w:t>those unhealthy foods are … promoted more often than any other product in our store and that's just the way it is.</w:t>
            </w:r>
            <w:r>
              <w:rPr>
                <w:rFonts w:cs="Times New Roman"/>
                <w:szCs w:val="24"/>
              </w:rPr>
              <w:t>” (IGA E</w:t>
            </w:r>
            <w:r w:rsidRPr="00B95E3D">
              <w:rPr>
                <w:rFonts w:cs="Times New Roman"/>
                <w:szCs w:val="24"/>
              </w:rPr>
              <w:t>xecutive)</w:t>
            </w:r>
          </w:p>
          <w:p w14:paraId="5373A4AD" w14:textId="77777777" w:rsidR="00966510" w:rsidRPr="00B95E3D" w:rsidRDefault="00966510" w:rsidP="00C219CC">
            <w:pPr>
              <w:spacing w:after="0" w:line="240" w:lineRule="auto"/>
              <w:rPr>
                <w:rFonts w:cs="Times New Roman"/>
                <w:b/>
                <w:szCs w:val="24"/>
              </w:rPr>
            </w:pPr>
            <w:r>
              <w:rPr>
                <w:rFonts w:cs="Times New Roman"/>
                <w:szCs w:val="24"/>
              </w:rPr>
              <w:t>“</w:t>
            </w:r>
            <w:r w:rsidRPr="008B4B22">
              <w:rPr>
                <w:rFonts w:cs="Times New Roman"/>
                <w:szCs w:val="24"/>
              </w:rPr>
              <w:t>with the aspects of the projects that we've been able to implement, I don't think some of them are strong enough to overcome the marketing th</w:t>
            </w:r>
            <w:r>
              <w:rPr>
                <w:rFonts w:cs="Times New Roman"/>
                <w:szCs w:val="24"/>
              </w:rPr>
              <w:t>at is happening in store.”</w:t>
            </w:r>
            <w:r w:rsidRPr="00B95E3D">
              <w:rPr>
                <w:rFonts w:cs="Times New Roman"/>
                <w:szCs w:val="24"/>
              </w:rPr>
              <w:t xml:space="preserve"> (Researcher)</w:t>
            </w:r>
          </w:p>
        </w:tc>
      </w:tr>
      <w:tr w:rsidR="00966510" w:rsidRPr="00B95E3D" w14:paraId="30DF4220" w14:textId="77777777" w:rsidTr="009D0E8C">
        <w:tc>
          <w:tcPr>
            <w:tcW w:w="1470" w:type="dxa"/>
            <w:vMerge/>
          </w:tcPr>
          <w:p w14:paraId="7F2CD951" w14:textId="77777777" w:rsidR="00966510" w:rsidRPr="00B95E3D" w:rsidRDefault="00966510" w:rsidP="00C219CC">
            <w:pPr>
              <w:spacing w:after="0" w:line="240" w:lineRule="auto"/>
              <w:rPr>
                <w:rFonts w:cs="Times New Roman"/>
                <w:b/>
                <w:szCs w:val="24"/>
              </w:rPr>
            </w:pPr>
          </w:p>
        </w:tc>
        <w:tc>
          <w:tcPr>
            <w:tcW w:w="2494" w:type="dxa"/>
          </w:tcPr>
          <w:p w14:paraId="7699F34E" w14:textId="77777777" w:rsidR="00966510" w:rsidRPr="00B95E3D" w:rsidRDefault="00966510" w:rsidP="00C219CC">
            <w:pPr>
              <w:spacing w:after="0" w:line="240" w:lineRule="auto"/>
              <w:rPr>
                <w:rFonts w:cs="Times New Roman"/>
                <w:b/>
                <w:szCs w:val="24"/>
              </w:rPr>
            </w:pPr>
            <w:r w:rsidRPr="008875EE">
              <w:rPr>
                <w:rFonts w:cs="Times New Roman"/>
                <w:bCs/>
                <w:szCs w:val="24"/>
              </w:rPr>
              <w:t>Power of conglomerates</w:t>
            </w:r>
          </w:p>
        </w:tc>
        <w:tc>
          <w:tcPr>
            <w:tcW w:w="9984" w:type="dxa"/>
          </w:tcPr>
          <w:p w14:paraId="0B17F359" w14:textId="77777777" w:rsidR="00966510" w:rsidRPr="00B95E3D" w:rsidRDefault="00966510" w:rsidP="00C219CC">
            <w:pPr>
              <w:spacing w:after="0" w:line="240" w:lineRule="auto"/>
              <w:rPr>
                <w:rFonts w:cs="Times New Roman"/>
                <w:b/>
                <w:szCs w:val="24"/>
              </w:rPr>
            </w:pPr>
            <w:r w:rsidRPr="008875EE">
              <w:rPr>
                <w:rFonts w:cs="Times New Roman"/>
                <w:szCs w:val="24"/>
              </w:rPr>
              <w:t xml:space="preserve">“How do you change the world?  Because </w:t>
            </w:r>
            <w:proofErr w:type="gramStart"/>
            <w:r w:rsidRPr="008875EE">
              <w:rPr>
                <w:rFonts w:cs="Times New Roman"/>
                <w:szCs w:val="24"/>
              </w:rPr>
              <w:t>you're</w:t>
            </w:r>
            <w:proofErr w:type="gramEnd"/>
            <w:r w:rsidRPr="008875EE">
              <w:rPr>
                <w:rFonts w:cs="Times New Roman"/>
                <w:szCs w:val="24"/>
              </w:rPr>
              <w:t xml:space="preserve"> changing the world, yeah, how do you change it when these people are big conglomerates, bi</w:t>
            </w:r>
            <w:r>
              <w:rPr>
                <w:rFonts w:cs="Times New Roman"/>
                <w:szCs w:val="24"/>
              </w:rPr>
              <w:t>g</w:t>
            </w:r>
            <w:r w:rsidRPr="008875EE">
              <w:rPr>
                <w:rFonts w:cs="Times New Roman"/>
                <w:szCs w:val="24"/>
              </w:rPr>
              <w:t xml:space="preserve"> companies, and they do the market research.  They're not interested in </w:t>
            </w:r>
            <w:proofErr w:type="gramStart"/>
            <w:r w:rsidRPr="008875EE">
              <w:rPr>
                <w:rFonts w:cs="Times New Roman"/>
                <w:szCs w:val="24"/>
              </w:rPr>
              <w:t>health,</w:t>
            </w:r>
            <w:proofErr w:type="gramEnd"/>
            <w:r w:rsidRPr="008875EE">
              <w:rPr>
                <w:rFonts w:cs="Times New Roman"/>
                <w:szCs w:val="24"/>
              </w:rPr>
              <w:t xml:space="preserve"> they're interested in sellin</w:t>
            </w:r>
            <w:r>
              <w:rPr>
                <w:rFonts w:cs="Times New Roman"/>
                <w:szCs w:val="24"/>
              </w:rPr>
              <w:t>g another chocolate bar.” (IGA E</w:t>
            </w:r>
            <w:r w:rsidRPr="008875EE">
              <w:rPr>
                <w:rFonts w:cs="Times New Roman"/>
                <w:szCs w:val="24"/>
              </w:rPr>
              <w:t>xecutive)</w:t>
            </w:r>
          </w:p>
        </w:tc>
      </w:tr>
      <w:tr w:rsidR="00966510" w:rsidRPr="00B95E3D" w14:paraId="36668C51" w14:textId="77777777" w:rsidTr="009D0E8C">
        <w:tc>
          <w:tcPr>
            <w:tcW w:w="1470" w:type="dxa"/>
            <w:vMerge/>
          </w:tcPr>
          <w:p w14:paraId="7FF88037" w14:textId="77777777" w:rsidR="00966510" w:rsidRPr="00B95E3D" w:rsidRDefault="00966510" w:rsidP="00C219CC">
            <w:pPr>
              <w:spacing w:after="0" w:line="240" w:lineRule="auto"/>
              <w:rPr>
                <w:rFonts w:cs="Times New Roman"/>
                <w:b/>
                <w:szCs w:val="24"/>
              </w:rPr>
            </w:pPr>
          </w:p>
        </w:tc>
        <w:tc>
          <w:tcPr>
            <w:tcW w:w="2494" w:type="dxa"/>
          </w:tcPr>
          <w:p w14:paraId="7B5BBFD4" w14:textId="77777777" w:rsidR="00966510" w:rsidRPr="008875EE" w:rsidRDefault="00966510" w:rsidP="00C219CC">
            <w:pPr>
              <w:spacing w:after="0" w:line="240" w:lineRule="auto"/>
              <w:rPr>
                <w:rFonts w:cs="Times New Roman"/>
                <w:bCs/>
                <w:szCs w:val="24"/>
              </w:rPr>
            </w:pPr>
            <w:r w:rsidRPr="008875EE">
              <w:rPr>
                <w:rFonts w:cs="Times New Roman"/>
                <w:bCs/>
                <w:szCs w:val="24"/>
              </w:rPr>
              <w:t>Supplier contracts</w:t>
            </w:r>
          </w:p>
        </w:tc>
        <w:tc>
          <w:tcPr>
            <w:tcW w:w="9984" w:type="dxa"/>
          </w:tcPr>
          <w:p w14:paraId="09DB1FFB" w14:textId="77777777" w:rsidR="00966510" w:rsidRPr="008875EE" w:rsidRDefault="00966510" w:rsidP="00C219CC">
            <w:pPr>
              <w:spacing w:after="0" w:line="240" w:lineRule="auto"/>
              <w:rPr>
                <w:rFonts w:cs="Times New Roman"/>
                <w:szCs w:val="24"/>
              </w:rPr>
            </w:pPr>
            <w:r>
              <w:rPr>
                <w:rFonts w:cs="Times New Roman"/>
                <w:szCs w:val="24"/>
              </w:rPr>
              <w:t>“</w:t>
            </w:r>
            <w:r w:rsidRPr="008875EE">
              <w:rPr>
                <w:rFonts w:cs="Times New Roman"/>
                <w:szCs w:val="24"/>
              </w:rPr>
              <w:t xml:space="preserve">We have a little bit of freedom here, but most of what's up the </w:t>
            </w:r>
            <w:r>
              <w:rPr>
                <w:rFonts w:cs="Times New Roman"/>
                <w:szCs w:val="24"/>
              </w:rPr>
              <w:t>[front-of-aisle display]</w:t>
            </w:r>
            <w:r w:rsidRPr="008875EE">
              <w:rPr>
                <w:rFonts w:cs="Times New Roman"/>
                <w:szCs w:val="24"/>
              </w:rPr>
              <w:t xml:space="preserve"> is trading terms with those s</w:t>
            </w:r>
            <w:r>
              <w:rPr>
                <w:rFonts w:cs="Times New Roman"/>
                <w:szCs w:val="24"/>
              </w:rPr>
              <w:t>uppliers, so we have to comply.” (Store Manager)</w:t>
            </w:r>
          </w:p>
        </w:tc>
      </w:tr>
      <w:tr w:rsidR="00966510" w:rsidRPr="00B95E3D" w14:paraId="67896882" w14:textId="77777777" w:rsidTr="009D0E8C">
        <w:tc>
          <w:tcPr>
            <w:tcW w:w="1470" w:type="dxa"/>
            <w:vMerge/>
          </w:tcPr>
          <w:p w14:paraId="1721D8BE" w14:textId="77777777" w:rsidR="00966510" w:rsidRPr="00B95E3D" w:rsidRDefault="00966510" w:rsidP="00C219CC">
            <w:pPr>
              <w:spacing w:after="0" w:line="240" w:lineRule="auto"/>
              <w:rPr>
                <w:rFonts w:cs="Times New Roman"/>
                <w:b/>
                <w:szCs w:val="24"/>
              </w:rPr>
            </w:pPr>
          </w:p>
        </w:tc>
        <w:tc>
          <w:tcPr>
            <w:tcW w:w="2494" w:type="dxa"/>
          </w:tcPr>
          <w:p w14:paraId="0884B849" w14:textId="77777777" w:rsidR="00966510" w:rsidRPr="00B95E3D" w:rsidRDefault="00966510" w:rsidP="00C219CC">
            <w:pPr>
              <w:spacing w:after="0" w:line="240" w:lineRule="auto"/>
              <w:rPr>
                <w:rFonts w:cs="Times New Roman"/>
                <w:b/>
                <w:szCs w:val="24"/>
              </w:rPr>
            </w:pPr>
            <w:r w:rsidRPr="00B95E3D">
              <w:rPr>
                <w:rFonts w:cs="Times New Roman"/>
                <w:bCs/>
                <w:szCs w:val="24"/>
              </w:rPr>
              <w:t xml:space="preserve">Store variability  </w:t>
            </w:r>
          </w:p>
        </w:tc>
        <w:tc>
          <w:tcPr>
            <w:tcW w:w="9984" w:type="dxa"/>
          </w:tcPr>
          <w:p w14:paraId="669E7207" w14:textId="77777777" w:rsidR="00966510" w:rsidRPr="00B95E3D" w:rsidRDefault="00966510" w:rsidP="00C219CC">
            <w:pPr>
              <w:spacing w:after="0" w:line="240" w:lineRule="auto"/>
              <w:rPr>
                <w:rFonts w:cs="Times New Roman"/>
                <w:b/>
                <w:szCs w:val="24"/>
              </w:rPr>
            </w:pPr>
            <w:r w:rsidRPr="00B95E3D">
              <w:rPr>
                <w:rFonts w:cs="Times New Roman"/>
                <w:bCs/>
                <w:szCs w:val="24"/>
              </w:rPr>
              <w:t>“</w:t>
            </w:r>
            <w:r w:rsidRPr="00B95E3D">
              <w:rPr>
                <w:rFonts w:cs="Times New Roman"/>
                <w:szCs w:val="24"/>
              </w:rPr>
              <w:t xml:space="preserve">But all stores are all different shapes and sizes. In the bigger shops, it probably </w:t>
            </w:r>
            <w:proofErr w:type="gramStart"/>
            <w:r w:rsidRPr="00B95E3D">
              <w:rPr>
                <w:rFonts w:cs="Times New Roman"/>
                <w:szCs w:val="24"/>
              </w:rPr>
              <w:t>didn't</w:t>
            </w:r>
            <w:proofErr w:type="gramEnd"/>
            <w:r w:rsidRPr="00B95E3D">
              <w:rPr>
                <w:rFonts w:cs="Times New Roman"/>
                <w:szCs w:val="24"/>
              </w:rPr>
              <w:t xml:space="preserve"> look as cluttered. Whereas in the smaller shop like mine, it just looks too busy when you see all thos</w:t>
            </w:r>
            <w:r>
              <w:rPr>
                <w:rFonts w:cs="Times New Roman"/>
                <w:szCs w:val="24"/>
              </w:rPr>
              <w:t>e tickets and posters.” (Store M</w:t>
            </w:r>
            <w:r w:rsidRPr="00B95E3D">
              <w:rPr>
                <w:rFonts w:cs="Times New Roman"/>
                <w:szCs w:val="24"/>
              </w:rPr>
              <w:t>anager)</w:t>
            </w:r>
          </w:p>
        </w:tc>
      </w:tr>
      <w:tr w:rsidR="00966510" w:rsidRPr="00B95E3D" w14:paraId="2A554186" w14:textId="77777777" w:rsidTr="009D0E8C">
        <w:tc>
          <w:tcPr>
            <w:tcW w:w="1470" w:type="dxa"/>
            <w:vMerge w:val="restart"/>
          </w:tcPr>
          <w:p w14:paraId="1D7B27A2" w14:textId="77777777" w:rsidR="00966510" w:rsidRPr="00B95E3D" w:rsidRDefault="00966510" w:rsidP="00C219CC">
            <w:pPr>
              <w:spacing w:after="0" w:line="240" w:lineRule="auto"/>
              <w:rPr>
                <w:rFonts w:cs="Times New Roman"/>
                <w:b/>
                <w:szCs w:val="24"/>
              </w:rPr>
            </w:pPr>
            <w:r w:rsidRPr="00B95E3D">
              <w:rPr>
                <w:rFonts w:cs="Times New Roman"/>
                <w:szCs w:val="24"/>
              </w:rPr>
              <w:t>Industry</w:t>
            </w:r>
          </w:p>
        </w:tc>
        <w:tc>
          <w:tcPr>
            <w:tcW w:w="2494" w:type="dxa"/>
          </w:tcPr>
          <w:p w14:paraId="18AC349E" w14:textId="77777777" w:rsidR="00966510" w:rsidRPr="00B95E3D" w:rsidRDefault="00966510" w:rsidP="00C219CC">
            <w:pPr>
              <w:spacing w:after="0" w:line="240" w:lineRule="auto"/>
              <w:rPr>
                <w:rFonts w:cs="Times New Roman"/>
                <w:b/>
                <w:szCs w:val="24"/>
              </w:rPr>
            </w:pPr>
            <w:r w:rsidRPr="00B95E3D">
              <w:rPr>
                <w:rFonts w:cs="Times New Roman"/>
                <w:bCs/>
                <w:szCs w:val="24"/>
              </w:rPr>
              <w:t>Other supermarkets</w:t>
            </w:r>
          </w:p>
        </w:tc>
        <w:tc>
          <w:tcPr>
            <w:tcW w:w="9984" w:type="dxa"/>
          </w:tcPr>
          <w:p w14:paraId="216B3ECF" w14:textId="77777777" w:rsidR="00966510" w:rsidRPr="00B95E3D" w:rsidRDefault="00966510" w:rsidP="00C219CC">
            <w:pPr>
              <w:spacing w:after="0" w:line="240" w:lineRule="auto"/>
              <w:rPr>
                <w:rFonts w:cs="Times New Roman"/>
                <w:b/>
                <w:szCs w:val="24"/>
              </w:rPr>
            </w:pPr>
            <w:r w:rsidRPr="00B95E3D">
              <w:rPr>
                <w:rFonts w:cs="Times New Roman"/>
                <w:bCs/>
                <w:szCs w:val="24"/>
              </w:rPr>
              <w:t>“</w:t>
            </w:r>
            <w:r w:rsidRPr="00B95E3D">
              <w:rPr>
                <w:rFonts w:cs="Times New Roman"/>
                <w:szCs w:val="24"/>
              </w:rPr>
              <w:t xml:space="preserve">Then we had the competition open up in October. And </w:t>
            </w:r>
            <w:proofErr w:type="gramStart"/>
            <w:r w:rsidRPr="00B95E3D">
              <w:rPr>
                <w:rFonts w:cs="Times New Roman"/>
                <w:szCs w:val="24"/>
              </w:rPr>
              <w:t>we've</w:t>
            </w:r>
            <w:proofErr w:type="gramEnd"/>
            <w:r w:rsidRPr="00B95E3D">
              <w:rPr>
                <w:rFonts w:cs="Times New Roman"/>
                <w:szCs w:val="24"/>
              </w:rPr>
              <w:t xml:space="preserve"> probably been flat. That took a bit of our cream off the top” (S</w:t>
            </w:r>
            <w:r>
              <w:rPr>
                <w:rFonts w:cs="Times New Roman"/>
                <w:szCs w:val="24"/>
              </w:rPr>
              <w:t>tore Manager)</w:t>
            </w:r>
          </w:p>
        </w:tc>
      </w:tr>
      <w:tr w:rsidR="00966510" w:rsidRPr="00B95E3D" w14:paraId="5C240CF5" w14:textId="77777777" w:rsidTr="009D0E8C">
        <w:trPr>
          <w:trHeight w:val="70"/>
        </w:trPr>
        <w:tc>
          <w:tcPr>
            <w:tcW w:w="1470" w:type="dxa"/>
            <w:vMerge/>
          </w:tcPr>
          <w:p w14:paraId="23BF7F9B" w14:textId="77777777" w:rsidR="00966510" w:rsidRPr="00B95E3D" w:rsidRDefault="00966510" w:rsidP="00C219CC">
            <w:pPr>
              <w:spacing w:after="0" w:line="240" w:lineRule="auto"/>
              <w:rPr>
                <w:rFonts w:cs="Times New Roman"/>
                <w:b/>
                <w:szCs w:val="24"/>
              </w:rPr>
            </w:pPr>
          </w:p>
        </w:tc>
        <w:tc>
          <w:tcPr>
            <w:tcW w:w="2494" w:type="dxa"/>
          </w:tcPr>
          <w:p w14:paraId="048F338E" w14:textId="77777777" w:rsidR="00966510" w:rsidRPr="00B95E3D" w:rsidRDefault="00966510" w:rsidP="00C219CC">
            <w:pPr>
              <w:spacing w:after="0" w:line="240" w:lineRule="auto"/>
              <w:rPr>
                <w:rFonts w:cs="Times New Roman"/>
                <w:b/>
                <w:szCs w:val="24"/>
              </w:rPr>
            </w:pPr>
            <w:r w:rsidRPr="00B95E3D">
              <w:rPr>
                <w:rFonts w:cs="Times New Roman"/>
                <w:szCs w:val="24"/>
              </w:rPr>
              <w:t>Customer trends</w:t>
            </w:r>
          </w:p>
        </w:tc>
        <w:tc>
          <w:tcPr>
            <w:tcW w:w="9984" w:type="dxa"/>
          </w:tcPr>
          <w:p w14:paraId="04B984B0" w14:textId="77777777" w:rsidR="00966510" w:rsidRPr="00B95E3D" w:rsidRDefault="00966510" w:rsidP="00C219CC">
            <w:pPr>
              <w:spacing w:after="0" w:line="240" w:lineRule="auto"/>
              <w:rPr>
                <w:rFonts w:cs="Times New Roman"/>
                <w:b/>
                <w:szCs w:val="24"/>
              </w:rPr>
            </w:pPr>
            <w:r w:rsidRPr="00B95E3D">
              <w:rPr>
                <w:rFonts w:cs="Times New Roman"/>
                <w:szCs w:val="24"/>
              </w:rPr>
              <w:t>“</w:t>
            </w:r>
            <w:r w:rsidRPr="00B95E3D">
              <w:rPr>
                <w:rFonts w:cs="Times New Roman"/>
                <w:bCs/>
                <w:szCs w:val="24"/>
              </w:rPr>
              <w:t xml:space="preserve">I think the whole market's starting to change… people gravitating towards all those healthier type products. </w:t>
            </w:r>
            <w:proofErr w:type="gramStart"/>
            <w:r w:rsidRPr="00B95E3D">
              <w:rPr>
                <w:rFonts w:cs="Times New Roman"/>
                <w:bCs/>
                <w:szCs w:val="24"/>
              </w:rPr>
              <w:t>So</w:t>
            </w:r>
            <w:proofErr w:type="gramEnd"/>
            <w:r w:rsidRPr="00B95E3D">
              <w:rPr>
                <w:rFonts w:cs="Times New Roman"/>
                <w:bCs/>
                <w:szCs w:val="24"/>
              </w:rPr>
              <w:t xml:space="preserve"> I think within a couple of years, the demand for those products – well, it's already there now, but it's going to be </w:t>
            </w:r>
            <w:r>
              <w:rPr>
                <w:rFonts w:cs="Times New Roman"/>
                <w:bCs/>
                <w:szCs w:val="24"/>
              </w:rPr>
              <w:t>even stronger.” (Store Manager)</w:t>
            </w:r>
          </w:p>
        </w:tc>
      </w:tr>
      <w:tr w:rsidR="00966510" w:rsidRPr="00B95E3D" w14:paraId="557B236A" w14:textId="77777777" w:rsidTr="009D0E8C">
        <w:tc>
          <w:tcPr>
            <w:tcW w:w="1470" w:type="dxa"/>
            <w:vMerge/>
          </w:tcPr>
          <w:p w14:paraId="6E11F59B" w14:textId="77777777" w:rsidR="00966510" w:rsidRPr="00B95E3D" w:rsidRDefault="00966510" w:rsidP="00C219CC">
            <w:pPr>
              <w:spacing w:after="0" w:line="240" w:lineRule="auto"/>
              <w:rPr>
                <w:rFonts w:cs="Times New Roman"/>
                <w:b/>
                <w:szCs w:val="24"/>
              </w:rPr>
            </w:pPr>
          </w:p>
        </w:tc>
        <w:tc>
          <w:tcPr>
            <w:tcW w:w="2494" w:type="dxa"/>
          </w:tcPr>
          <w:p w14:paraId="42083D02" w14:textId="77777777" w:rsidR="00966510" w:rsidRPr="00B95E3D" w:rsidRDefault="00966510" w:rsidP="00C219CC">
            <w:pPr>
              <w:spacing w:after="0" w:line="240" w:lineRule="auto"/>
              <w:rPr>
                <w:rFonts w:cs="Times New Roman"/>
                <w:b/>
                <w:szCs w:val="24"/>
              </w:rPr>
            </w:pPr>
            <w:r w:rsidRPr="00B95E3D">
              <w:rPr>
                <w:rFonts w:cs="Times New Roman"/>
                <w:bCs/>
                <w:szCs w:val="24"/>
              </w:rPr>
              <w:t>Industry change</w:t>
            </w:r>
          </w:p>
        </w:tc>
        <w:tc>
          <w:tcPr>
            <w:tcW w:w="9984" w:type="dxa"/>
          </w:tcPr>
          <w:p w14:paraId="51195FC0" w14:textId="77777777" w:rsidR="00966510" w:rsidRPr="00B95E3D" w:rsidRDefault="00966510" w:rsidP="00C219CC">
            <w:pPr>
              <w:spacing w:after="0" w:line="240" w:lineRule="auto"/>
              <w:rPr>
                <w:rFonts w:cs="Times New Roman"/>
                <w:b/>
                <w:szCs w:val="24"/>
              </w:rPr>
            </w:pPr>
            <w:r w:rsidRPr="00B95E3D">
              <w:rPr>
                <w:rFonts w:cs="Times New Roman"/>
                <w:szCs w:val="24"/>
              </w:rPr>
              <w:t xml:space="preserve">“I think it's a good thing, yeah I think it's – you know like Coles and </w:t>
            </w:r>
            <w:proofErr w:type="spellStart"/>
            <w:r w:rsidRPr="00B95E3D">
              <w:rPr>
                <w:rFonts w:cs="Times New Roman"/>
                <w:szCs w:val="24"/>
              </w:rPr>
              <w:t>Woolies</w:t>
            </w:r>
            <w:proofErr w:type="spellEnd"/>
            <w:r w:rsidRPr="00B95E3D">
              <w:rPr>
                <w:rFonts w:cs="Times New Roman"/>
                <w:szCs w:val="24"/>
              </w:rPr>
              <w:t xml:space="preserve"> </w:t>
            </w:r>
            <w:r>
              <w:rPr>
                <w:rFonts w:cs="Times New Roman"/>
                <w:szCs w:val="24"/>
              </w:rPr>
              <w:t xml:space="preserve">[major supermarket competitors] </w:t>
            </w:r>
            <w:r w:rsidRPr="00B95E3D">
              <w:rPr>
                <w:rFonts w:cs="Times New Roman"/>
                <w:szCs w:val="24"/>
              </w:rPr>
              <w:t xml:space="preserve">sort of do it, you know, the healthy eating sort of thing. I think we should be supporting healthy eating for sure.” </w:t>
            </w:r>
            <w:r>
              <w:rPr>
                <w:rFonts w:cs="Times New Roman"/>
                <w:szCs w:val="24"/>
              </w:rPr>
              <w:t>(Store M</w:t>
            </w:r>
            <w:r w:rsidRPr="00B95E3D">
              <w:rPr>
                <w:rFonts w:cs="Times New Roman"/>
                <w:szCs w:val="24"/>
              </w:rPr>
              <w:t>anager).</w:t>
            </w:r>
          </w:p>
        </w:tc>
      </w:tr>
      <w:tr w:rsidR="00966510" w:rsidRPr="00B95E3D" w14:paraId="040F8E0A" w14:textId="77777777" w:rsidTr="009D0E8C">
        <w:tc>
          <w:tcPr>
            <w:tcW w:w="1470" w:type="dxa"/>
            <w:vMerge/>
          </w:tcPr>
          <w:p w14:paraId="700A6B1A" w14:textId="77777777" w:rsidR="00966510" w:rsidRPr="00B95E3D" w:rsidRDefault="00966510" w:rsidP="00C219CC">
            <w:pPr>
              <w:spacing w:after="0" w:line="240" w:lineRule="auto"/>
              <w:rPr>
                <w:rFonts w:cs="Times New Roman"/>
                <w:b/>
                <w:szCs w:val="24"/>
              </w:rPr>
            </w:pPr>
          </w:p>
        </w:tc>
        <w:tc>
          <w:tcPr>
            <w:tcW w:w="2494" w:type="dxa"/>
          </w:tcPr>
          <w:p w14:paraId="5ABBBD3A" w14:textId="77777777" w:rsidR="00966510" w:rsidRPr="00B95E3D" w:rsidRDefault="00966510" w:rsidP="00C219CC">
            <w:pPr>
              <w:spacing w:after="0" w:line="240" w:lineRule="auto"/>
              <w:rPr>
                <w:rFonts w:cs="Times New Roman"/>
                <w:bCs/>
                <w:szCs w:val="24"/>
              </w:rPr>
            </w:pPr>
            <w:r w:rsidRPr="00B95E3D">
              <w:rPr>
                <w:rFonts w:cs="Times New Roman"/>
                <w:szCs w:val="24"/>
              </w:rPr>
              <w:t xml:space="preserve">Business </w:t>
            </w:r>
            <w:r>
              <w:rPr>
                <w:rFonts w:cs="Times New Roman"/>
                <w:szCs w:val="24"/>
              </w:rPr>
              <w:t>model</w:t>
            </w:r>
          </w:p>
        </w:tc>
        <w:tc>
          <w:tcPr>
            <w:tcW w:w="9984" w:type="dxa"/>
          </w:tcPr>
          <w:p w14:paraId="6F5752C7" w14:textId="04FD9976" w:rsidR="00966510" w:rsidRPr="00B95E3D" w:rsidRDefault="00966510" w:rsidP="00C219CC">
            <w:pPr>
              <w:spacing w:after="0" w:line="240" w:lineRule="auto"/>
              <w:rPr>
                <w:rFonts w:cs="Times New Roman"/>
                <w:szCs w:val="24"/>
              </w:rPr>
            </w:pPr>
            <w:r w:rsidRPr="00B95E3D">
              <w:rPr>
                <w:rFonts w:cs="Times New Roman"/>
                <w:szCs w:val="24"/>
              </w:rPr>
              <w:t xml:space="preserve">“The other thing that I've learned through this has been although they're committed, they're not so committed that they're willing to change the </w:t>
            </w:r>
            <w:r>
              <w:rPr>
                <w:rFonts w:cs="Times New Roman"/>
                <w:szCs w:val="24"/>
              </w:rPr>
              <w:t>whole business model” (Local Government Research O</w:t>
            </w:r>
            <w:r w:rsidRPr="00B95E3D">
              <w:rPr>
                <w:rFonts w:cs="Times New Roman"/>
                <w:szCs w:val="24"/>
              </w:rPr>
              <w:t>fficer)</w:t>
            </w:r>
          </w:p>
        </w:tc>
      </w:tr>
      <w:tr w:rsidR="00966510" w:rsidRPr="00B95E3D" w14:paraId="77C06D91" w14:textId="77777777" w:rsidTr="009D0E8C">
        <w:tc>
          <w:tcPr>
            <w:tcW w:w="1470" w:type="dxa"/>
            <w:vMerge w:val="restart"/>
          </w:tcPr>
          <w:p w14:paraId="63C8BEEB" w14:textId="77777777" w:rsidR="00966510" w:rsidRPr="00B95E3D" w:rsidRDefault="00966510" w:rsidP="00C219CC">
            <w:pPr>
              <w:spacing w:after="0" w:line="240" w:lineRule="auto"/>
              <w:rPr>
                <w:rFonts w:cs="Times New Roman"/>
                <w:b/>
                <w:szCs w:val="24"/>
              </w:rPr>
            </w:pPr>
            <w:r w:rsidRPr="00B95E3D">
              <w:rPr>
                <w:rFonts w:cs="Times New Roman"/>
                <w:szCs w:val="24"/>
              </w:rPr>
              <w:t>Influences on customer choice</w:t>
            </w:r>
          </w:p>
        </w:tc>
        <w:tc>
          <w:tcPr>
            <w:tcW w:w="2494" w:type="dxa"/>
          </w:tcPr>
          <w:p w14:paraId="27511A6F" w14:textId="77777777" w:rsidR="00966510" w:rsidRPr="00B95E3D" w:rsidRDefault="00966510" w:rsidP="00C219CC">
            <w:pPr>
              <w:spacing w:after="0" w:line="240" w:lineRule="auto"/>
              <w:rPr>
                <w:rFonts w:cs="Times New Roman"/>
                <w:bCs/>
                <w:szCs w:val="24"/>
              </w:rPr>
            </w:pPr>
            <w:r w:rsidRPr="00B95E3D">
              <w:rPr>
                <w:rFonts w:cs="Times New Roman"/>
              </w:rPr>
              <w:t>Price</w:t>
            </w:r>
          </w:p>
        </w:tc>
        <w:tc>
          <w:tcPr>
            <w:tcW w:w="9984" w:type="dxa"/>
          </w:tcPr>
          <w:p w14:paraId="6D6FDEBA" w14:textId="77777777" w:rsidR="00966510" w:rsidRPr="00B95E3D" w:rsidRDefault="00966510" w:rsidP="00C219CC">
            <w:pPr>
              <w:spacing w:after="0" w:line="240" w:lineRule="auto"/>
              <w:rPr>
                <w:rFonts w:cs="Times New Roman"/>
                <w:szCs w:val="24"/>
              </w:rPr>
            </w:pPr>
            <w:r w:rsidRPr="00B95E3D">
              <w:rPr>
                <w:rFonts w:cs="Times New Roman"/>
                <w:szCs w:val="24"/>
              </w:rPr>
              <w:t>“it's got to the stage where customers, they won't buy it unless it's on special becau</w:t>
            </w:r>
            <w:r>
              <w:rPr>
                <w:rFonts w:cs="Times New Roman"/>
                <w:szCs w:val="24"/>
              </w:rPr>
              <w:t>se they've been trained.” (IGA E</w:t>
            </w:r>
            <w:r w:rsidRPr="00B95E3D">
              <w:rPr>
                <w:rFonts w:cs="Times New Roman"/>
                <w:szCs w:val="24"/>
              </w:rPr>
              <w:t>xecutive)</w:t>
            </w:r>
          </w:p>
        </w:tc>
      </w:tr>
      <w:tr w:rsidR="00966510" w:rsidRPr="00B95E3D" w14:paraId="176ADD0E" w14:textId="77777777" w:rsidTr="009D0E8C">
        <w:tc>
          <w:tcPr>
            <w:tcW w:w="1470" w:type="dxa"/>
            <w:vMerge/>
          </w:tcPr>
          <w:p w14:paraId="2C385860" w14:textId="77777777" w:rsidR="00966510" w:rsidRPr="00B95E3D" w:rsidRDefault="00966510" w:rsidP="00C219CC">
            <w:pPr>
              <w:spacing w:after="0" w:line="240" w:lineRule="auto"/>
              <w:rPr>
                <w:rFonts w:cs="Times New Roman"/>
                <w:b/>
                <w:szCs w:val="24"/>
              </w:rPr>
            </w:pPr>
          </w:p>
        </w:tc>
        <w:tc>
          <w:tcPr>
            <w:tcW w:w="2494" w:type="dxa"/>
          </w:tcPr>
          <w:p w14:paraId="08A328BB" w14:textId="77777777" w:rsidR="00966510" w:rsidRPr="00B95E3D" w:rsidRDefault="00966510" w:rsidP="00C219CC">
            <w:pPr>
              <w:spacing w:after="0" w:line="240" w:lineRule="auto"/>
              <w:rPr>
                <w:rFonts w:cs="Times New Roman"/>
                <w:bCs/>
                <w:szCs w:val="24"/>
              </w:rPr>
            </w:pPr>
            <w:r w:rsidRPr="00B95E3D">
              <w:rPr>
                <w:rFonts w:cs="Times New Roman"/>
              </w:rPr>
              <w:t>Health knowledge and interest</w:t>
            </w:r>
          </w:p>
        </w:tc>
        <w:tc>
          <w:tcPr>
            <w:tcW w:w="9984" w:type="dxa"/>
          </w:tcPr>
          <w:p w14:paraId="765E36D7" w14:textId="77777777" w:rsidR="00966510" w:rsidRPr="00B95E3D" w:rsidRDefault="00966510" w:rsidP="00C219CC">
            <w:pPr>
              <w:spacing w:after="0" w:line="240" w:lineRule="auto"/>
              <w:rPr>
                <w:rFonts w:cs="Times New Roman"/>
                <w:szCs w:val="24"/>
              </w:rPr>
            </w:pPr>
            <w:r w:rsidRPr="00B95E3D">
              <w:rPr>
                <w:rFonts w:cs="Times New Roman"/>
                <w:szCs w:val="24"/>
              </w:rPr>
              <w:t xml:space="preserve">“I think they aren’t that concerned about </w:t>
            </w:r>
            <w:proofErr w:type="gramStart"/>
            <w:r w:rsidRPr="00B95E3D">
              <w:rPr>
                <w:rFonts w:cs="Times New Roman"/>
                <w:szCs w:val="24"/>
              </w:rPr>
              <w:t>it,</w:t>
            </w:r>
            <w:proofErr w:type="gramEnd"/>
            <w:r w:rsidRPr="00B95E3D">
              <w:rPr>
                <w:rFonts w:cs="Times New Roman"/>
                <w:szCs w:val="24"/>
              </w:rPr>
              <w:t xml:space="preserve"> they probably just come and buy what they want to buy and they’re not that worried about a health star rating or a program that the store is running, they just want to get in and do their shopping and go home.”</w:t>
            </w:r>
            <w:r>
              <w:rPr>
                <w:rFonts w:cs="Times New Roman"/>
                <w:szCs w:val="24"/>
              </w:rPr>
              <w:t xml:space="preserve"> (Store M</w:t>
            </w:r>
            <w:r w:rsidRPr="00B95E3D">
              <w:rPr>
                <w:rFonts w:cs="Times New Roman"/>
                <w:szCs w:val="24"/>
              </w:rPr>
              <w:t>anager)</w:t>
            </w:r>
          </w:p>
        </w:tc>
      </w:tr>
      <w:tr w:rsidR="00966510" w:rsidRPr="00B95E3D" w14:paraId="6BFF159B" w14:textId="77777777" w:rsidTr="009D0E8C">
        <w:tc>
          <w:tcPr>
            <w:tcW w:w="1470" w:type="dxa"/>
            <w:vMerge/>
          </w:tcPr>
          <w:p w14:paraId="79AF1ACE" w14:textId="77777777" w:rsidR="00966510" w:rsidRPr="00B95E3D" w:rsidRDefault="00966510" w:rsidP="00C219CC">
            <w:pPr>
              <w:spacing w:after="0" w:line="240" w:lineRule="auto"/>
              <w:rPr>
                <w:rFonts w:cs="Times New Roman"/>
                <w:b/>
                <w:szCs w:val="24"/>
              </w:rPr>
            </w:pPr>
          </w:p>
        </w:tc>
        <w:tc>
          <w:tcPr>
            <w:tcW w:w="2494" w:type="dxa"/>
          </w:tcPr>
          <w:p w14:paraId="4DA43DEE" w14:textId="77777777" w:rsidR="00966510" w:rsidRPr="00B95E3D" w:rsidRDefault="00966510" w:rsidP="00C219CC">
            <w:pPr>
              <w:spacing w:after="0" w:line="240" w:lineRule="auto"/>
              <w:rPr>
                <w:rFonts w:cs="Times New Roman"/>
                <w:bCs/>
                <w:szCs w:val="24"/>
              </w:rPr>
            </w:pPr>
            <w:r w:rsidRPr="00B95E3D">
              <w:rPr>
                <w:rFonts w:cs="Times New Roman"/>
              </w:rPr>
              <w:t>Customer awareness of initiative</w:t>
            </w:r>
          </w:p>
        </w:tc>
        <w:tc>
          <w:tcPr>
            <w:tcW w:w="9984" w:type="dxa"/>
          </w:tcPr>
          <w:p w14:paraId="30E8BF49" w14:textId="77777777" w:rsidR="00966510" w:rsidRPr="00B95E3D" w:rsidRDefault="00966510" w:rsidP="00C219CC">
            <w:pPr>
              <w:spacing w:after="0" w:line="240" w:lineRule="auto"/>
              <w:rPr>
                <w:rFonts w:cs="Times New Roman"/>
                <w:szCs w:val="24"/>
              </w:rPr>
            </w:pPr>
            <w:r w:rsidRPr="00B95E3D">
              <w:rPr>
                <w:rFonts w:cs="Times New Roman"/>
                <w:szCs w:val="24"/>
              </w:rPr>
              <w:t>“How many people knew about it and actually really knew about it?  Very few.  Now we've had those decals on</w:t>
            </w:r>
            <w:r>
              <w:rPr>
                <w:rFonts w:cs="Times New Roman"/>
                <w:szCs w:val="24"/>
              </w:rPr>
              <w:t xml:space="preserve"> the floor for how long?” (IGA E</w:t>
            </w:r>
            <w:r w:rsidRPr="00B95E3D">
              <w:rPr>
                <w:rFonts w:cs="Times New Roman"/>
                <w:szCs w:val="24"/>
              </w:rPr>
              <w:t>xecutive)</w:t>
            </w:r>
          </w:p>
        </w:tc>
      </w:tr>
      <w:tr w:rsidR="00966510" w:rsidRPr="00B95E3D" w14:paraId="298414BA" w14:textId="77777777" w:rsidTr="009D0E8C">
        <w:tc>
          <w:tcPr>
            <w:tcW w:w="1470" w:type="dxa"/>
            <w:vMerge/>
          </w:tcPr>
          <w:p w14:paraId="33ECBD17" w14:textId="77777777" w:rsidR="00966510" w:rsidRPr="00B95E3D" w:rsidRDefault="00966510" w:rsidP="00C219CC">
            <w:pPr>
              <w:spacing w:after="0" w:line="240" w:lineRule="auto"/>
              <w:rPr>
                <w:rFonts w:cs="Times New Roman"/>
                <w:b/>
                <w:szCs w:val="24"/>
              </w:rPr>
            </w:pPr>
          </w:p>
        </w:tc>
        <w:tc>
          <w:tcPr>
            <w:tcW w:w="2494" w:type="dxa"/>
          </w:tcPr>
          <w:p w14:paraId="1C1EF6D8" w14:textId="77777777" w:rsidR="00966510" w:rsidRPr="00B95E3D" w:rsidRDefault="00966510" w:rsidP="00C219CC">
            <w:pPr>
              <w:spacing w:after="0" w:line="240" w:lineRule="auto"/>
              <w:rPr>
                <w:rFonts w:cs="Times New Roman"/>
                <w:bCs/>
                <w:szCs w:val="24"/>
              </w:rPr>
            </w:pPr>
            <w:r w:rsidRPr="00B95E3D">
              <w:rPr>
                <w:rFonts w:cs="Times New Roman"/>
              </w:rPr>
              <w:t>Kids</w:t>
            </w:r>
          </w:p>
        </w:tc>
        <w:tc>
          <w:tcPr>
            <w:tcW w:w="9984" w:type="dxa"/>
          </w:tcPr>
          <w:p w14:paraId="6AF08DFD" w14:textId="77777777" w:rsidR="00966510" w:rsidRPr="00B95E3D" w:rsidRDefault="00966510" w:rsidP="00C219CC">
            <w:pPr>
              <w:spacing w:after="0" w:line="240" w:lineRule="auto"/>
              <w:rPr>
                <w:rFonts w:cs="Times New Roman"/>
                <w:szCs w:val="24"/>
              </w:rPr>
            </w:pPr>
            <w:r w:rsidRPr="00B95E3D">
              <w:rPr>
                <w:rFonts w:cs="Times New Roman"/>
                <w:szCs w:val="24"/>
              </w:rPr>
              <w:t>“…shoppers are my age and that have young kids that are trying to get their kids to eat better a</w:t>
            </w:r>
            <w:r>
              <w:rPr>
                <w:rFonts w:cs="Times New Roman"/>
                <w:szCs w:val="24"/>
              </w:rPr>
              <w:t>nd that sort of thing.” (Store M</w:t>
            </w:r>
            <w:r w:rsidRPr="00B95E3D">
              <w:rPr>
                <w:rFonts w:cs="Times New Roman"/>
                <w:szCs w:val="24"/>
              </w:rPr>
              <w:t>anager)</w:t>
            </w:r>
          </w:p>
        </w:tc>
      </w:tr>
      <w:tr w:rsidR="00966510" w:rsidRPr="00B95E3D" w14:paraId="64206DBA" w14:textId="77777777" w:rsidTr="009D0E8C">
        <w:tc>
          <w:tcPr>
            <w:tcW w:w="1470" w:type="dxa"/>
            <w:vMerge/>
          </w:tcPr>
          <w:p w14:paraId="4B1BFA1D" w14:textId="77777777" w:rsidR="00966510" w:rsidRPr="00B95E3D" w:rsidRDefault="00966510" w:rsidP="00C219CC">
            <w:pPr>
              <w:spacing w:after="0" w:line="240" w:lineRule="auto"/>
              <w:rPr>
                <w:rFonts w:cs="Times New Roman"/>
                <w:b/>
                <w:szCs w:val="24"/>
              </w:rPr>
            </w:pPr>
          </w:p>
        </w:tc>
        <w:tc>
          <w:tcPr>
            <w:tcW w:w="2494" w:type="dxa"/>
          </w:tcPr>
          <w:p w14:paraId="0B56FC83" w14:textId="77777777" w:rsidR="00966510" w:rsidRPr="00B95E3D" w:rsidRDefault="00966510" w:rsidP="00C219CC">
            <w:pPr>
              <w:spacing w:after="0" w:line="240" w:lineRule="auto"/>
              <w:rPr>
                <w:rFonts w:cs="Times New Roman"/>
                <w:bCs/>
                <w:szCs w:val="24"/>
              </w:rPr>
            </w:pPr>
            <w:r w:rsidRPr="00B95E3D">
              <w:rPr>
                <w:rFonts w:cs="Times New Roman"/>
              </w:rPr>
              <w:t>Consumer trends</w:t>
            </w:r>
          </w:p>
        </w:tc>
        <w:tc>
          <w:tcPr>
            <w:tcW w:w="9984" w:type="dxa"/>
          </w:tcPr>
          <w:p w14:paraId="2321D621" w14:textId="22A635F9" w:rsidR="00966510" w:rsidRPr="00B95E3D" w:rsidRDefault="00966510" w:rsidP="00C219CC">
            <w:pPr>
              <w:spacing w:after="0" w:line="240" w:lineRule="auto"/>
              <w:rPr>
                <w:rFonts w:cs="Times New Roman"/>
                <w:szCs w:val="24"/>
              </w:rPr>
            </w:pPr>
            <w:r w:rsidRPr="00B95E3D">
              <w:rPr>
                <w:rFonts w:cs="Times New Roman"/>
                <w:szCs w:val="24"/>
              </w:rPr>
              <w:t>“People's eating habits are changing. The fresh food mix of the supermarket is i</w:t>
            </w:r>
            <w:r>
              <w:rPr>
                <w:rFonts w:cs="Times New Roman"/>
                <w:szCs w:val="24"/>
              </w:rPr>
              <w:t>ncreasing dramatically” (Store M</w:t>
            </w:r>
            <w:r w:rsidRPr="00B95E3D">
              <w:rPr>
                <w:rFonts w:cs="Times New Roman"/>
                <w:szCs w:val="24"/>
              </w:rPr>
              <w:t>anager)</w:t>
            </w:r>
          </w:p>
        </w:tc>
      </w:tr>
      <w:tr w:rsidR="00966510" w:rsidRPr="00B95E3D" w14:paraId="453DA567" w14:textId="77777777" w:rsidTr="009D0E8C">
        <w:tc>
          <w:tcPr>
            <w:tcW w:w="1470" w:type="dxa"/>
            <w:vMerge w:val="restart"/>
          </w:tcPr>
          <w:p w14:paraId="4B1E6C2F" w14:textId="77777777" w:rsidR="00966510" w:rsidRPr="00B95E3D" w:rsidRDefault="00966510" w:rsidP="00C219CC">
            <w:pPr>
              <w:spacing w:after="0" w:line="240" w:lineRule="auto"/>
              <w:rPr>
                <w:rFonts w:cs="Times New Roman"/>
                <w:b/>
                <w:szCs w:val="24"/>
              </w:rPr>
            </w:pPr>
            <w:r w:rsidRPr="006B7847">
              <w:rPr>
                <w:rFonts w:cs="Times New Roman"/>
                <w:bCs/>
                <w:szCs w:val="24"/>
              </w:rPr>
              <w:t>Public health advocacy</w:t>
            </w:r>
          </w:p>
        </w:tc>
        <w:tc>
          <w:tcPr>
            <w:tcW w:w="2494" w:type="dxa"/>
          </w:tcPr>
          <w:p w14:paraId="69292B53" w14:textId="77777777" w:rsidR="00966510" w:rsidRPr="00B95E3D" w:rsidRDefault="00966510" w:rsidP="00C219CC">
            <w:pPr>
              <w:spacing w:after="0" w:line="240" w:lineRule="auto"/>
              <w:rPr>
                <w:rFonts w:cs="Times New Roman"/>
                <w:b/>
                <w:szCs w:val="24"/>
              </w:rPr>
            </w:pPr>
            <w:r w:rsidRPr="00B95E3D">
              <w:rPr>
                <w:rFonts w:cs="Times New Roman"/>
                <w:bCs/>
                <w:szCs w:val="24"/>
              </w:rPr>
              <w:t xml:space="preserve">Responding to community </w:t>
            </w:r>
            <w:r>
              <w:rPr>
                <w:rFonts w:cs="Times New Roman"/>
                <w:bCs/>
                <w:szCs w:val="24"/>
              </w:rPr>
              <w:t xml:space="preserve">health </w:t>
            </w:r>
            <w:r w:rsidRPr="00B95E3D">
              <w:rPr>
                <w:rFonts w:cs="Times New Roman"/>
                <w:bCs/>
                <w:szCs w:val="24"/>
              </w:rPr>
              <w:t>needs</w:t>
            </w:r>
          </w:p>
        </w:tc>
        <w:tc>
          <w:tcPr>
            <w:tcW w:w="9984" w:type="dxa"/>
          </w:tcPr>
          <w:p w14:paraId="6B7010B3" w14:textId="77777777" w:rsidR="00966510" w:rsidRPr="00B95E3D" w:rsidRDefault="00966510" w:rsidP="00C219CC">
            <w:pPr>
              <w:spacing w:after="0" w:line="240" w:lineRule="auto"/>
              <w:rPr>
                <w:rFonts w:cs="Times New Roman"/>
                <w:b/>
                <w:szCs w:val="24"/>
              </w:rPr>
            </w:pPr>
            <w:r w:rsidRPr="00B95E3D">
              <w:rPr>
                <w:rFonts w:cs="Times New Roman"/>
                <w:bCs/>
                <w:szCs w:val="24"/>
              </w:rPr>
              <w:t>“…</w:t>
            </w:r>
            <w:r w:rsidRPr="00B95E3D">
              <w:rPr>
                <w:rFonts w:cs="Times New Roman"/>
                <w:szCs w:val="24"/>
              </w:rPr>
              <w:t>our demographics around here, it's probably - if you just make people make one choice differently, i</w:t>
            </w:r>
            <w:r>
              <w:rPr>
                <w:rFonts w:cs="Times New Roman"/>
                <w:szCs w:val="24"/>
              </w:rPr>
              <w:t>t's a winner that way.” (Store Manager)</w:t>
            </w:r>
          </w:p>
        </w:tc>
      </w:tr>
      <w:tr w:rsidR="00966510" w:rsidRPr="00B95E3D" w14:paraId="416BB491" w14:textId="77777777" w:rsidTr="009D0E8C">
        <w:tc>
          <w:tcPr>
            <w:tcW w:w="1470" w:type="dxa"/>
            <w:vMerge/>
          </w:tcPr>
          <w:p w14:paraId="68FF3C5A" w14:textId="77777777" w:rsidR="00966510" w:rsidRPr="00B95E3D" w:rsidRDefault="00966510" w:rsidP="00C219CC">
            <w:pPr>
              <w:spacing w:after="0" w:line="240" w:lineRule="auto"/>
              <w:rPr>
                <w:rFonts w:cs="Times New Roman"/>
                <w:b/>
                <w:szCs w:val="24"/>
              </w:rPr>
            </w:pPr>
          </w:p>
        </w:tc>
        <w:tc>
          <w:tcPr>
            <w:tcW w:w="2494" w:type="dxa"/>
          </w:tcPr>
          <w:p w14:paraId="22BB4408" w14:textId="77777777" w:rsidR="00966510" w:rsidRPr="00B95E3D" w:rsidRDefault="00966510" w:rsidP="00C219CC">
            <w:pPr>
              <w:spacing w:after="0" w:line="240" w:lineRule="auto"/>
              <w:rPr>
                <w:rFonts w:cs="Times New Roman"/>
                <w:b/>
                <w:szCs w:val="24"/>
              </w:rPr>
            </w:pPr>
            <w:r w:rsidRPr="008875EE">
              <w:rPr>
                <w:rFonts w:cs="Times New Roman"/>
                <w:bCs/>
                <w:szCs w:val="24"/>
              </w:rPr>
              <w:t>Supporting organisations and programs</w:t>
            </w:r>
          </w:p>
        </w:tc>
        <w:tc>
          <w:tcPr>
            <w:tcW w:w="9984" w:type="dxa"/>
          </w:tcPr>
          <w:p w14:paraId="052D99A3" w14:textId="5F45C149" w:rsidR="00966510" w:rsidRPr="00B95E3D" w:rsidRDefault="00966510" w:rsidP="00C219CC">
            <w:pPr>
              <w:spacing w:after="0" w:line="240" w:lineRule="auto"/>
              <w:rPr>
                <w:rFonts w:cs="Times New Roman"/>
                <w:b/>
                <w:szCs w:val="24"/>
              </w:rPr>
            </w:pPr>
            <w:r>
              <w:rPr>
                <w:rFonts w:cs="Times New Roman"/>
                <w:szCs w:val="24"/>
              </w:rPr>
              <w:t>“</w:t>
            </w:r>
            <w:r w:rsidRPr="008875EE">
              <w:rPr>
                <w:rFonts w:cs="Times New Roman"/>
                <w:szCs w:val="24"/>
              </w:rPr>
              <w:t xml:space="preserve">Bendigo was one of 12 or 14 sites that was given Healthy Together funding. </w:t>
            </w:r>
            <w:proofErr w:type="gramStart"/>
            <w:r w:rsidRPr="008875EE">
              <w:rPr>
                <w:rFonts w:cs="Times New Roman"/>
                <w:szCs w:val="24"/>
              </w:rPr>
              <w:t>So</w:t>
            </w:r>
            <w:proofErr w:type="gramEnd"/>
            <w:r w:rsidRPr="008875EE">
              <w:rPr>
                <w:rFonts w:cs="Times New Roman"/>
                <w:szCs w:val="24"/>
              </w:rPr>
              <w:t xml:space="preserve"> we were called Healthy Together Bendigo but we sat under the broader Healthy Together Victoria initiative, and that was a huge investment in population health and prevention</w:t>
            </w:r>
            <w:r>
              <w:rPr>
                <w:rFonts w:cs="Times New Roman"/>
                <w:szCs w:val="24"/>
              </w:rPr>
              <w:t>” (Local Government Research Officer)</w:t>
            </w:r>
          </w:p>
        </w:tc>
      </w:tr>
      <w:tr w:rsidR="00966510" w:rsidRPr="00B95E3D" w14:paraId="4678AD7D" w14:textId="77777777" w:rsidTr="00C219CC">
        <w:tc>
          <w:tcPr>
            <w:tcW w:w="0" w:type="auto"/>
            <w:gridSpan w:val="3"/>
          </w:tcPr>
          <w:p w14:paraId="5BFAFAE9" w14:textId="1FB54CED" w:rsidR="00966510" w:rsidRPr="00B95E3D" w:rsidRDefault="00966510" w:rsidP="00C219CC">
            <w:pPr>
              <w:spacing w:after="0" w:line="240" w:lineRule="auto"/>
              <w:rPr>
                <w:rFonts w:cs="Times New Roman"/>
                <w:b/>
                <w:szCs w:val="24"/>
              </w:rPr>
            </w:pPr>
            <w:r w:rsidRPr="00B95E3D">
              <w:rPr>
                <w:rFonts w:cs="Times New Roman"/>
                <w:b/>
                <w:szCs w:val="24"/>
              </w:rPr>
              <w:t>O</w:t>
            </w:r>
            <w:r>
              <w:rPr>
                <w:rFonts w:cs="Times New Roman"/>
                <w:b/>
                <w:szCs w:val="24"/>
              </w:rPr>
              <w:t>verarching theme 2</w:t>
            </w:r>
            <w:r w:rsidRPr="00B95E3D">
              <w:rPr>
                <w:rFonts w:cs="Times New Roman"/>
                <w:b/>
                <w:szCs w:val="24"/>
              </w:rPr>
              <w:t xml:space="preserve">: </w:t>
            </w:r>
            <w:r w:rsidR="00B341E5" w:rsidRPr="00B341E5">
              <w:rPr>
                <w:rFonts w:cs="Times New Roman"/>
                <w:b/>
              </w:rPr>
              <w:t>DEVELOP PROJECT PARTNERSHIP AND ALIGN STAKEHOLDER OBJECTIVES</w:t>
            </w:r>
          </w:p>
        </w:tc>
      </w:tr>
      <w:tr w:rsidR="00966510" w:rsidRPr="00B95E3D" w14:paraId="4DB55437" w14:textId="77777777" w:rsidTr="009D0E8C">
        <w:tc>
          <w:tcPr>
            <w:tcW w:w="1470" w:type="dxa"/>
            <w:vMerge w:val="restart"/>
          </w:tcPr>
          <w:p w14:paraId="1EA45D05" w14:textId="77777777" w:rsidR="00966510" w:rsidRPr="00B95E3D" w:rsidRDefault="00966510" w:rsidP="00C219CC">
            <w:pPr>
              <w:spacing w:after="0" w:line="240" w:lineRule="auto"/>
              <w:rPr>
                <w:rFonts w:cs="Times New Roman"/>
                <w:szCs w:val="24"/>
              </w:rPr>
            </w:pPr>
            <w:r w:rsidRPr="00B95E3D">
              <w:rPr>
                <w:rFonts w:cs="Times New Roman"/>
                <w:szCs w:val="24"/>
              </w:rPr>
              <w:t>Stakeholders</w:t>
            </w:r>
          </w:p>
        </w:tc>
        <w:tc>
          <w:tcPr>
            <w:tcW w:w="2494" w:type="dxa"/>
          </w:tcPr>
          <w:p w14:paraId="22913CAB"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Deakin University</w:t>
            </w:r>
          </w:p>
        </w:tc>
        <w:tc>
          <w:tcPr>
            <w:tcW w:w="9984" w:type="dxa"/>
          </w:tcPr>
          <w:p w14:paraId="38D13A46"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w:t>
            </w:r>
            <w:r w:rsidRPr="00907FE9">
              <w:rPr>
                <w:rFonts w:cs="Times New Roman"/>
                <w:szCs w:val="24"/>
              </w:rPr>
              <w:t xml:space="preserve">if we had to rely on our resources to hang the </w:t>
            </w:r>
            <w:r>
              <w:rPr>
                <w:rFonts w:cs="Times New Roman"/>
                <w:szCs w:val="24"/>
              </w:rPr>
              <w:t>[point-of-sale material]</w:t>
            </w:r>
            <w:r w:rsidRPr="00907FE9">
              <w:rPr>
                <w:rFonts w:cs="Times New Roman"/>
                <w:szCs w:val="24"/>
              </w:rPr>
              <w:t xml:space="preserve">, put the trolley signs up, hang the tickets, identify the products, maintaining </w:t>
            </w:r>
            <w:proofErr w:type="gramStart"/>
            <w:r w:rsidRPr="00907FE9">
              <w:rPr>
                <w:rFonts w:cs="Times New Roman"/>
                <w:szCs w:val="24"/>
              </w:rPr>
              <w:t>that,</w:t>
            </w:r>
            <w:proofErr w:type="gramEnd"/>
            <w:r w:rsidRPr="00907FE9">
              <w:rPr>
                <w:rFonts w:cs="Times New Roman"/>
                <w:szCs w:val="24"/>
              </w:rPr>
              <w:t xml:space="preserve"> it wouldn’t have worked.  Without the support and the ongoing support from Deakin it wouldn’t have maintained moving forwa</w:t>
            </w:r>
            <w:r>
              <w:rPr>
                <w:rFonts w:cs="Times New Roman"/>
                <w:szCs w:val="24"/>
              </w:rPr>
              <w:t>rd.” (IGA Executive)</w:t>
            </w:r>
          </w:p>
        </w:tc>
      </w:tr>
      <w:tr w:rsidR="00966510" w:rsidRPr="00B95E3D" w14:paraId="0B5D9C58" w14:textId="77777777" w:rsidTr="009D0E8C">
        <w:tc>
          <w:tcPr>
            <w:tcW w:w="1470" w:type="dxa"/>
            <w:vMerge/>
          </w:tcPr>
          <w:p w14:paraId="406C9214" w14:textId="77777777" w:rsidR="00966510" w:rsidRPr="00B95E3D" w:rsidRDefault="00966510" w:rsidP="00C219CC">
            <w:pPr>
              <w:spacing w:after="0" w:line="240" w:lineRule="auto"/>
              <w:rPr>
                <w:rFonts w:cs="Times New Roman"/>
                <w:szCs w:val="24"/>
              </w:rPr>
            </w:pPr>
          </w:p>
        </w:tc>
        <w:tc>
          <w:tcPr>
            <w:tcW w:w="2494" w:type="dxa"/>
          </w:tcPr>
          <w:p w14:paraId="202CE9C7" w14:textId="1214F599"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Local government research o</w:t>
            </w:r>
            <w:r w:rsidRPr="000E1259">
              <w:rPr>
                <w:rFonts w:cs="Times New Roman"/>
                <w:szCs w:val="24"/>
              </w:rPr>
              <w:t>fficer</w:t>
            </w:r>
          </w:p>
        </w:tc>
        <w:tc>
          <w:tcPr>
            <w:tcW w:w="9984" w:type="dxa"/>
          </w:tcPr>
          <w:p w14:paraId="761128F8" w14:textId="77777777" w:rsidR="00966510" w:rsidRPr="00B95E3D" w:rsidRDefault="00966510" w:rsidP="00C219CC">
            <w:pPr>
              <w:spacing w:after="0" w:line="240" w:lineRule="auto"/>
              <w:rPr>
                <w:rFonts w:cs="Times New Roman"/>
                <w:szCs w:val="24"/>
              </w:rPr>
            </w:pPr>
            <w:r>
              <w:rPr>
                <w:rFonts w:cs="Times New Roman"/>
                <w:szCs w:val="24"/>
              </w:rPr>
              <w:t xml:space="preserve">“[the Local Government Research Officer]’s </w:t>
            </w:r>
            <w:r w:rsidRPr="00F25AD1">
              <w:rPr>
                <w:rFonts w:cs="Times New Roman"/>
                <w:szCs w:val="24"/>
              </w:rPr>
              <w:t>been a key person in terms of the partnerships and the relationships with the IGA supermarkets, being that person who is local and really understands what's happening around Bendigo and how it's actually going in the store, and she's also really good in terms of the project itself and what's happening and how it can be expanded, and the next steps and things that can take place.</w:t>
            </w:r>
            <w:r>
              <w:rPr>
                <w:rFonts w:cs="Times New Roman"/>
                <w:szCs w:val="24"/>
              </w:rPr>
              <w:t xml:space="preserve">” (Researcher) </w:t>
            </w:r>
          </w:p>
        </w:tc>
      </w:tr>
      <w:tr w:rsidR="00966510" w:rsidRPr="00B95E3D" w14:paraId="1A919409" w14:textId="77777777" w:rsidTr="009D0E8C">
        <w:tc>
          <w:tcPr>
            <w:tcW w:w="1470" w:type="dxa"/>
            <w:vMerge/>
          </w:tcPr>
          <w:p w14:paraId="2143A553" w14:textId="77777777" w:rsidR="00966510" w:rsidRPr="00B95E3D" w:rsidRDefault="00966510" w:rsidP="00C219CC">
            <w:pPr>
              <w:spacing w:after="0" w:line="240" w:lineRule="auto"/>
              <w:rPr>
                <w:rFonts w:cs="Times New Roman"/>
                <w:szCs w:val="24"/>
              </w:rPr>
            </w:pPr>
          </w:p>
        </w:tc>
        <w:tc>
          <w:tcPr>
            <w:tcW w:w="2494" w:type="dxa"/>
          </w:tcPr>
          <w:p w14:paraId="3B2A3453"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Marketing manager</w:t>
            </w:r>
          </w:p>
        </w:tc>
        <w:tc>
          <w:tcPr>
            <w:tcW w:w="9984" w:type="dxa"/>
          </w:tcPr>
          <w:p w14:paraId="5D261F74"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w:t>
            </w:r>
            <w:r w:rsidRPr="00C70302">
              <w:rPr>
                <w:rFonts w:cs="Times New Roman"/>
                <w:szCs w:val="24"/>
              </w:rPr>
              <w:t>being the merchandise manager for the group it was very much a case of getting my thoughts and how- because it was directly involved in category- and how potentially the store would be merchandised it’s sort of direct involvement with me.</w:t>
            </w:r>
            <w:r>
              <w:rPr>
                <w:rFonts w:cs="Times New Roman"/>
                <w:szCs w:val="24"/>
              </w:rPr>
              <w:t>” (IGA Executive)</w:t>
            </w:r>
          </w:p>
        </w:tc>
      </w:tr>
      <w:tr w:rsidR="00966510" w:rsidRPr="00B95E3D" w14:paraId="06A05D4F" w14:textId="77777777" w:rsidTr="009D0E8C">
        <w:tc>
          <w:tcPr>
            <w:tcW w:w="1470" w:type="dxa"/>
            <w:vMerge/>
          </w:tcPr>
          <w:p w14:paraId="5DE8F083" w14:textId="77777777" w:rsidR="00966510" w:rsidRPr="00B95E3D" w:rsidRDefault="00966510" w:rsidP="00C219CC">
            <w:pPr>
              <w:spacing w:after="0" w:line="240" w:lineRule="auto"/>
              <w:rPr>
                <w:rFonts w:cs="Times New Roman"/>
                <w:szCs w:val="24"/>
              </w:rPr>
            </w:pPr>
          </w:p>
        </w:tc>
        <w:tc>
          <w:tcPr>
            <w:tcW w:w="2494" w:type="dxa"/>
          </w:tcPr>
          <w:p w14:paraId="4C5FCA39"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Store managers</w:t>
            </w:r>
          </w:p>
        </w:tc>
        <w:tc>
          <w:tcPr>
            <w:tcW w:w="9984" w:type="dxa"/>
          </w:tcPr>
          <w:p w14:paraId="11DDD77C"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 xml:space="preserve">“…as the store manager. My role is to support </w:t>
            </w:r>
            <w:r>
              <w:rPr>
                <w:rFonts w:cs="Times New Roman"/>
                <w:szCs w:val="24"/>
              </w:rPr>
              <w:t>[Deakin]</w:t>
            </w:r>
            <w:r w:rsidRPr="00B95E3D">
              <w:rPr>
                <w:rFonts w:cs="Times New Roman"/>
                <w:szCs w:val="24"/>
              </w:rPr>
              <w:t xml:space="preserve"> in implementing the program wh</w:t>
            </w:r>
            <w:r>
              <w:rPr>
                <w:rFonts w:cs="Times New Roman"/>
                <w:szCs w:val="24"/>
              </w:rPr>
              <w:t>ich</w:t>
            </w:r>
            <w:r w:rsidRPr="00B95E3D">
              <w:rPr>
                <w:rFonts w:cs="Times New Roman"/>
                <w:szCs w:val="24"/>
              </w:rPr>
              <w:t xml:space="preserve"> was come up with Deakin and in conjunction with our head office, after </w:t>
            </w:r>
            <w:proofErr w:type="gramStart"/>
            <w:r w:rsidRPr="00B95E3D">
              <w:rPr>
                <w:rFonts w:cs="Times New Roman"/>
                <w:szCs w:val="24"/>
              </w:rPr>
              <w:t>they'd</w:t>
            </w:r>
            <w:proofErr w:type="gramEnd"/>
            <w:r w:rsidRPr="00B95E3D">
              <w:rPr>
                <w:rFonts w:cs="Times New Roman"/>
                <w:szCs w:val="24"/>
              </w:rPr>
              <w:t xml:space="preserve"> rolled it out in other stores. </w:t>
            </w:r>
            <w:proofErr w:type="gramStart"/>
            <w:r w:rsidRPr="00B95E3D">
              <w:rPr>
                <w:rFonts w:cs="Times New Roman"/>
                <w:szCs w:val="24"/>
              </w:rPr>
              <w:t>So</w:t>
            </w:r>
            <w:proofErr w:type="gramEnd"/>
            <w:r w:rsidRPr="00B95E3D">
              <w:rPr>
                <w:rFonts w:cs="Times New Roman"/>
                <w:szCs w:val="24"/>
              </w:rPr>
              <w:t xml:space="preserve"> my purpose was to oversee it being implemented and maintained</w:t>
            </w:r>
            <w:r>
              <w:rPr>
                <w:rFonts w:cs="Times New Roman"/>
                <w:szCs w:val="24"/>
              </w:rPr>
              <w:t xml:space="preserve"> during the time here.” (Store M</w:t>
            </w:r>
            <w:r w:rsidRPr="00B95E3D">
              <w:rPr>
                <w:rFonts w:cs="Times New Roman"/>
                <w:szCs w:val="24"/>
              </w:rPr>
              <w:t>anager)</w:t>
            </w:r>
          </w:p>
        </w:tc>
      </w:tr>
      <w:tr w:rsidR="00966510" w:rsidRPr="00B95E3D" w14:paraId="2EEAA579" w14:textId="77777777" w:rsidTr="009D0E8C">
        <w:tc>
          <w:tcPr>
            <w:tcW w:w="1470" w:type="dxa"/>
            <w:vMerge/>
          </w:tcPr>
          <w:p w14:paraId="51284816" w14:textId="77777777" w:rsidR="00966510" w:rsidRPr="00B95E3D" w:rsidRDefault="00966510" w:rsidP="00C219CC">
            <w:pPr>
              <w:spacing w:after="0" w:line="240" w:lineRule="auto"/>
              <w:rPr>
                <w:rFonts w:cs="Times New Roman"/>
                <w:szCs w:val="24"/>
              </w:rPr>
            </w:pPr>
          </w:p>
        </w:tc>
        <w:tc>
          <w:tcPr>
            <w:tcW w:w="2494" w:type="dxa"/>
          </w:tcPr>
          <w:p w14:paraId="11624A2A"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IGA network</w:t>
            </w:r>
          </w:p>
        </w:tc>
        <w:tc>
          <w:tcPr>
            <w:tcW w:w="9984" w:type="dxa"/>
          </w:tcPr>
          <w:p w14:paraId="4620415A" w14:textId="77777777" w:rsidR="00966510"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“they were already connected through a collective buying group</w:t>
            </w:r>
            <w:r>
              <w:rPr>
                <w:rFonts w:cs="Times New Roman"/>
                <w:szCs w:val="24"/>
              </w:rPr>
              <w:t>…</w:t>
            </w:r>
            <w:r w:rsidRPr="00B95E3D">
              <w:rPr>
                <w:rFonts w:cs="Times New Roman"/>
                <w:szCs w:val="24"/>
              </w:rPr>
              <w:t>, so they had those really close relationships with the other stores that we now work with” (</w:t>
            </w:r>
            <w:r>
              <w:rPr>
                <w:rFonts w:cs="Times New Roman"/>
                <w:szCs w:val="24"/>
              </w:rPr>
              <w:t>Local Government Research O</w:t>
            </w:r>
            <w:r w:rsidRPr="00B95E3D">
              <w:rPr>
                <w:rFonts w:cs="Times New Roman"/>
                <w:szCs w:val="24"/>
              </w:rPr>
              <w:t>fficer)</w:t>
            </w:r>
          </w:p>
          <w:p w14:paraId="02C3DC64" w14:textId="0FF50728" w:rsidR="009D0E8C" w:rsidRPr="00B95E3D" w:rsidRDefault="009D0E8C"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p>
        </w:tc>
      </w:tr>
      <w:tr w:rsidR="00966510" w:rsidRPr="00B95E3D" w14:paraId="18CDC6C9" w14:textId="77777777" w:rsidTr="009D0E8C">
        <w:tc>
          <w:tcPr>
            <w:tcW w:w="1470" w:type="dxa"/>
            <w:vMerge w:val="restart"/>
          </w:tcPr>
          <w:p w14:paraId="7ADACED3" w14:textId="77777777" w:rsidR="00966510" w:rsidRPr="00B95E3D" w:rsidRDefault="00966510" w:rsidP="00C219CC">
            <w:pPr>
              <w:spacing w:after="0" w:line="240" w:lineRule="auto"/>
              <w:rPr>
                <w:rFonts w:cs="Times New Roman"/>
                <w:szCs w:val="24"/>
              </w:rPr>
            </w:pPr>
            <w:r w:rsidRPr="006B7847">
              <w:rPr>
                <w:rFonts w:cs="Times New Roman"/>
                <w:szCs w:val="24"/>
              </w:rPr>
              <w:lastRenderedPageBreak/>
              <w:t>Expertise</w:t>
            </w:r>
          </w:p>
        </w:tc>
        <w:tc>
          <w:tcPr>
            <w:tcW w:w="2494" w:type="dxa"/>
          </w:tcPr>
          <w:p w14:paraId="373D6A84" w14:textId="77777777" w:rsidR="00966510" w:rsidRPr="00964D74"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964D74">
              <w:rPr>
                <w:rFonts w:cs="Times New Roman"/>
                <w:szCs w:val="24"/>
              </w:rPr>
              <w:t>Research expertise</w:t>
            </w:r>
          </w:p>
        </w:tc>
        <w:tc>
          <w:tcPr>
            <w:tcW w:w="9984" w:type="dxa"/>
          </w:tcPr>
          <w:p w14:paraId="4A2C1927"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w:t>
            </w:r>
            <w:r w:rsidRPr="006B7847">
              <w:rPr>
                <w:rFonts w:cs="Times New Roman"/>
                <w:szCs w:val="24"/>
              </w:rPr>
              <w:t xml:space="preserve">it does require really rigorous evaluation and really rigorous data analysis and those are just skills we don't have in local government.  More than that, the people on the ground - </w:t>
            </w:r>
            <w:proofErr w:type="gramStart"/>
            <w:r w:rsidRPr="006B7847">
              <w:rPr>
                <w:rFonts w:cs="Times New Roman"/>
                <w:szCs w:val="24"/>
              </w:rPr>
              <w:t>it's</w:t>
            </w:r>
            <w:proofErr w:type="gramEnd"/>
            <w:r w:rsidRPr="006B7847">
              <w:rPr>
                <w:rFonts w:cs="Times New Roman"/>
                <w:szCs w:val="24"/>
              </w:rPr>
              <w:t xml:space="preserve"> pretty much just me in local government supporting this at an on-the-ground level.  I mean, there's strategic support and that type of thing from above but I </w:t>
            </w:r>
            <w:proofErr w:type="gramStart"/>
            <w:r w:rsidRPr="006B7847">
              <w:rPr>
                <w:rFonts w:cs="Times New Roman"/>
                <w:szCs w:val="24"/>
              </w:rPr>
              <w:t>couldn't</w:t>
            </w:r>
            <w:proofErr w:type="gramEnd"/>
            <w:r w:rsidRPr="006B7847">
              <w:rPr>
                <w:rFonts w:cs="Times New Roman"/>
                <w:szCs w:val="24"/>
              </w:rPr>
              <w:t xml:space="preserve"> have done this with IGA on my own.  We needed that expert support from Deakin around the evidence, the data analysis, ideas about what would work, all those types of things.</w:t>
            </w:r>
            <w:r>
              <w:rPr>
                <w:rFonts w:cs="Times New Roman"/>
                <w:szCs w:val="24"/>
              </w:rPr>
              <w:t>” (Local Government Research O</w:t>
            </w:r>
            <w:r w:rsidRPr="00B95E3D">
              <w:rPr>
                <w:rFonts w:cs="Times New Roman"/>
                <w:szCs w:val="24"/>
              </w:rPr>
              <w:t>fficer</w:t>
            </w:r>
            <w:r>
              <w:rPr>
                <w:rFonts w:cs="Times New Roman"/>
                <w:szCs w:val="24"/>
              </w:rPr>
              <w:t>)</w:t>
            </w:r>
          </w:p>
        </w:tc>
      </w:tr>
      <w:tr w:rsidR="00966510" w:rsidRPr="00B95E3D" w14:paraId="28C30F4D" w14:textId="77777777" w:rsidTr="009D0E8C">
        <w:tc>
          <w:tcPr>
            <w:tcW w:w="1470" w:type="dxa"/>
            <w:vMerge/>
          </w:tcPr>
          <w:p w14:paraId="294FC9CA" w14:textId="77777777" w:rsidR="00966510" w:rsidRPr="006B7847" w:rsidRDefault="00966510" w:rsidP="00C219CC">
            <w:pPr>
              <w:spacing w:after="0" w:line="240" w:lineRule="auto"/>
              <w:rPr>
                <w:rFonts w:cs="Times New Roman"/>
                <w:szCs w:val="24"/>
              </w:rPr>
            </w:pPr>
          </w:p>
        </w:tc>
        <w:tc>
          <w:tcPr>
            <w:tcW w:w="2494" w:type="dxa"/>
          </w:tcPr>
          <w:p w14:paraId="74FD09C5" w14:textId="77777777" w:rsidR="00966510" w:rsidRPr="00964D74"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964D74">
              <w:rPr>
                <w:rFonts w:cs="Times New Roman"/>
                <w:szCs w:val="24"/>
              </w:rPr>
              <w:t>Nutrition expertise</w:t>
            </w:r>
          </w:p>
        </w:tc>
        <w:tc>
          <w:tcPr>
            <w:tcW w:w="9984" w:type="dxa"/>
          </w:tcPr>
          <w:p w14:paraId="2A6CBE08" w14:textId="78CD26EB" w:rsidR="00966510" w:rsidRPr="00964D74"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964D74">
              <w:rPr>
                <w:rFonts w:cs="Times New Roman"/>
                <w:szCs w:val="24"/>
              </w:rPr>
              <w:t>“there can be a lot of nuances with nutrition, which I don't always think other people might see. … I guess like legumes or that type of little thing - other people may not see that as a big deal or something, but from a dietitian perspective you know that that is a really great food to encourage from so many different aspects.” (Researcher)</w:t>
            </w:r>
          </w:p>
        </w:tc>
      </w:tr>
      <w:tr w:rsidR="00966510" w:rsidRPr="00B95E3D" w14:paraId="529AC2A8" w14:textId="77777777" w:rsidTr="009D0E8C">
        <w:tc>
          <w:tcPr>
            <w:tcW w:w="1470" w:type="dxa"/>
            <w:vMerge/>
          </w:tcPr>
          <w:p w14:paraId="5E2EC102" w14:textId="77777777" w:rsidR="00966510" w:rsidRPr="006B7847" w:rsidRDefault="00966510" w:rsidP="00C219CC">
            <w:pPr>
              <w:spacing w:after="0" w:line="240" w:lineRule="auto"/>
              <w:rPr>
                <w:rFonts w:cs="Times New Roman"/>
                <w:szCs w:val="24"/>
              </w:rPr>
            </w:pPr>
          </w:p>
        </w:tc>
        <w:tc>
          <w:tcPr>
            <w:tcW w:w="2494" w:type="dxa"/>
          </w:tcPr>
          <w:p w14:paraId="42AF40DE" w14:textId="77777777" w:rsidR="00966510" w:rsidRPr="00964D74"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964D74">
              <w:rPr>
                <w:rFonts w:cs="Times New Roman"/>
                <w:szCs w:val="24"/>
              </w:rPr>
              <w:t>Supermarket operations knowledge</w:t>
            </w:r>
          </w:p>
        </w:tc>
        <w:tc>
          <w:tcPr>
            <w:tcW w:w="9984" w:type="dxa"/>
          </w:tcPr>
          <w:p w14:paraId="58586801" w14:textId="77777777" w:rsidR="00966510"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w:t>
            </w:r>
            <w:r w:rsidRPr="00964D74">
              <w:rPr>
                <w:rFonts w:cs="Times New Roman"/>
                <w:szCs w:val="24"/>
              </w:rPr>
              <w:t>being the merchandise manager for the group it was very much a case of getting my thoughts and how- because it was directly involved in category- and how potentially the store would be merchandised it’s sort of direct involvement with me.</w:t>
            </w:r>
            <w:r>
              <w:rPr>
                <w:rFonts w:cs="Times New Roman"/>
                <w:szCs w:val="24"/>
              </w:rPr>
              <w:t>” (IGA Executive)</w:t>
            </w:r>
          </w:p>
        </w:tc>
      </w:tr>
      <w:tr w:rsidR="00966510" w:rsidRPr="00B95E3D" w14:paraId="5B7BE5CF" w14:textId="77777777" w:rsidTr="009D0E8C">
        <w:tc>
          <w:tcPr>
            <w:tcW w:w="1470" w:type="dxa"/>
            <w:vMerge w:val="restart"/>
          </w:tcPr>
          <w:p w14:paraId="162A8E23" w14:textId="77777777" w:rsidR="00966510" w:rsidRPr="00B95E3D" w:rsidRDefault="00966510" w:rsidP="00C219CC">
            <w:pPr>
              <w:spacing w:after="0" w:line="240" w:lineRule="auto"/>
              <w:rPr>
                <w:rFonts w:cs="Times New Roman"/>
                <w:szCs w:val="24"/>
              </w:rPr>
            </w:pPr>
            <w:r w:rsidRPr="00B95E3D">
              <w:rPr>
                <w:rFonts w:cs="Times New Roman"/>
                <w:szCs w:val="24"/>
              </w:rPr>
              <w:t>Partnerships</w:t>
            </w:r>
          </w:p>
        </w:tc>
        <w:tc>
          <w:tcPr>
            <w:tcW w:w="2494" w:type="dxa"/>
          </w:tcPr>
          <w:p w14:paraId="799B85CA" w14:textId="77777777" w:rsidR="00966510" w:rsidRPr="00964D74"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964D74">
              <w:rPr>
                <w:rFonts w:cs="Times New Roman"/>
                <w:szCs w:val="24"/>
              </w:rPr>
              <w:t>Aligning stakeholder objectives</w:t>
            </w:r>
          </w:p>
          <w:p w14:paraId="5E68959C" w14:textId="77777777" w:rsidR="00966510" w:rsidRPr="00964D74" w:rsidRDefault="00966510" w:rsidP="00C219CC">
            <w:pPr>
              <w:pStyle w:val="Heading3"/>
              <w:spacing w:before="0" w:line="240" w:lineRule="auto"/>
              <w:outlineLvl w:val="2"/>
              <w:rPr>
                <w:rFonts w:cs="Times New Roman"/>
                <w:i w:val="0"/>
              </w:rPr>
            </w:pPr>
          </w:p>
        </w:tc>
        <w:tc>
          <w:tcPr>
            <w:tcW w:w="9984" w:type="dxa"/>
          </w:tcPr>
          <w:p w14:paraId="6D406BFE" w14:textId="4D0B5D7A"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 xml:space="preserve">“One, the whole objective of the campaign was to try and influence or encourage people to eat healthier but also it was a win/win in the means of if we’re selling more of those 4.5, </w:t>
            </w:r>
            <w:r w:rsidR="00CB38C2" w:rsidRPr="00B95E3D">
              <w:rPr>
                <w:rFonts w:cs="Times New Roman"/>
                <w:szCs w:val="24"/>
              </w:rPr>
              <w:t>5-star</w:t>
            </w:r>
            <w:r w:rsidRPr="00B95E3D">
              <w:rPr>
                <w:rFonts w:cs="Times New Roman"/>
                <w:szCs w:val="24"/>
              </w:rPr>
              <w:t xml:space="preserve"> type products within our stores there’s the potential of … h</w:t>
            </w:r>
            <w:r>
              <w:rPr>
                <w:rFonts w:cs="Times New Roman"/>
                <w:szCs w:val="24"/>
              </w:rPr>
              <w:t>igher profit…”  (IGA Executive)</w:t>
            </w:r>
          </w:p>
        </w:tc>
      </w:tr>
      <w:tr w:rsidR="00966510" w:rsidRPr="00B95E3D" w14:paraId="79A9011A" w14:textId="77777777" w:rsidTr="009D0E8C">
        <w:tc>
          <w:tcPr>
            <w:tcW w:w="1470" w:type="dxa"/>
            <w:vMerge/>
          </w:tcPr>
          <w:p w14:paraId="3B2C1DD3" w14:textId="77777777" w:rsidR="00966510" w:rsidRPr="00B95E3D" w:rsidRDefault="00966510" w:rsidP="00C219CC">
            <w:pPr>
              <w:spacing w:after="0" w:line="240" w:lineRule="auto"/>
              <w:rPr>
                <w:rFonts w:cs="Times New Roman"/>
                <w:szCs w:val="24"/>
              </w:rPr>
            </w:pPr>
          </w:p>
        </w:tc>
        <w:tc>
          <w:tcPr>
            <w:tcW w:w="2494" w:type="dxa"/>
          </w:tcPr>
          <w:p w14:paraId="26810983"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Collaboration</w:t>
            </w:r>
          </w:p>
        </w:tc>
        <w:tc>
          <w:tcPr>
            <w:tcW w:w="9984" w:type="dxa"/>
          </w:tcPr>
          <w:p w14:paraId="3F56A29C"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left"/>
              <w:rPr>
                <w:rFonts w:cs="Times New Roman"/>
                <w:szCs w:val="24"/>
              </w:rPr>
            </w:pPr>
            <w:r w:rsidRPr="00B95E3D">
              <w:rPr>
                <w:rFonts w:cs="Times New Roman"/>
                <w:szCs w:val="24"/>
              </w:rPr>
              <w:t>“the aims of the trial were worked out in collaboration between the three partners at a series of meetings where we came up with - we looked at the research in the area and talked about different options and came up with a series of trials that we thought were feasible.” (Researcher)</w:t>
            </w:r>
          </w:p>
        </w:tc>
      </w:tr>
      <w:tr w:rsidR="00966510" w:rsidRPr="00B95E3D" w14:paraId="4E0B481E" w14:textId="77777777" w:rsidTr="009D0E8C">
        <w:tc>
          <w:tcPr>
            <w:tcW w:w="1470" w:type="dxa"/>
            <w:vMerge/>
          </w:tcPr>
          <w:p w14:paraId="639C38C1" w14:textId="77777777" w:rsidR="00966510" w:rsidRPr="00B95E3D" w:rsidRDefault="00966510" w:rsidP="00C219CC">
            <w:pPr>
              <w:spacing w:after="0" w:line="240" w:lineRule="auto"/>
              <w:rPr>
                <w:rFonts w:cs="Times New Roman"/>
                <w:szCs w:val="24"/>
              </w:rPr>
            </w:pPr>
          </w:p>
        </w:tc>
        <w:tc>
          <w:tcPr>
            <w:tcW w:w="2494" w:type="dxa"/>
          </w:tcPr>
          <w:p w14:paraId="7B3A3D1F"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Ownership</w:t>
            </w:r>
          </w:p>
        </w:tc>
        <w:tc>
          <w:tcPr>
            <w:tcW w:w="9984" w:type="dxa"/>
          </w:tcPr>
          <w:p w14:paraId="0447B584"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left"/>
              <w:rPr>
                <w:rFonts w:cs="Times New Roman"/>
                <w:szCs w:val="24"/>
              </w:rPr>
            </w:pPr>
            <w:r w:rsidRPr="00B95E3D">
              <w:rPr>
                <w:rFonts w:cs="Times New Roman"/>
                <w:szCs w:val="24"/>
              </w:rPr>
              <w:t>“</w:t>
            </w:r>
            <w:r>
              <w:rPr>
                <w:rFonts w:cs="Times New Roman"/>
                <w:szCs w:val="24"/>
              </w:rPr>
              <w:t>[the executive-driven approach has]</w:t>
            </w:r>
            <w:r w:rsidRPr="00B95E3D">
              <w:rPr>
                <w:rFonts w:cs="Times New Roman"/>
                <w:szCs w:val="24"/>
              </w:rPr>
              <w:t xml:space="preserve"> also taken a little bit away from that ownership among</w:t>
            </w:r>
            <w:r>
              <w:rPr>
                <w:rFonts w:cs="Times New Roman"/>
                <w:szCs w:val="24"/>
              </w:rPr>
              <w:t xml:space="preserve"> the stores themselves” (Local Government Research O</w:t>
            </w:r>
            <w:r w:rsidRPr="00B95E3D">
              <w:rPr>
                <w:rFonts w:cs="Times New Roman"/>
                <w:szCs w:val="24"/>
              </w:rPr>
              <w:t>fficer)</w:t>
            </w:r>
          </w:p>
        </w:tc>
      </w:tr>
      <w:tr w:rsidR="00966510" w:rsidRPr="00B95E3D" w14:paraId="7B942410" w14:textId="77777777" w:rsidTr="009D0E8C">
        <w:tc>
          <w:tcPr>
            <w:tcW w:w="1470" w:type="dxa"/>
            <w:vMerge/>
          </w:tcPr>
          <w:p w14:paraId="21DA8576" w14:textId="77777777" w:rsidR="00966510" w:rsidRPr="00B95E3D" w:rsidRDefault="00966510" w:rsidP="00C219CC">
            <w:pPr>
              <w:spacing w:after="0" w:line="240" w:lineRule="auto"/>
              <w:rPr>
                <w:rFonts w:cs="Times New Roman"/>
                <w:szCs w:val="24"/>
              </w:rPr>
            </w:pPr>
          </w:p>
        </w:tc>
        <w:tc>
          <w:tcPr>
            <w:tcW w:w="2494" w:type="dxa"/>
          </w:tcPr>
          <w:p w14:paraId="573EBC2F"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Conflict of interest</w:t>
            </w:r>
          </w:p>
        </w:tc>
        <w:tc>
          <w:tcPr>
            <w:tcW w:w="9984" w:type="dxa"/>
          </w:tcPr>
          <w:p w14:paraId="1CC63962"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 xml:space="preserve">“I think it's important to note that we haven't taken any money from </w:t>
            </w:r>
            <w:r>
              <w:rPr>
                <w:rFonts w:cs="Times New Roman"/>
                <w:szCs w:val="24"/>
              </w:rPr>
              <w:t>[IGA]</w:t>
            </w:r>
            <w:r w:rsidRPr="00B95E3D">
              <w:rPr>
                <w:rFonts w:cs="Times New Roman"/>
                <w:szCs w:val="24"/>
              </w:rPr>
              <w:t xml:space="preserve">, and that really limits conflict in one way.  And I think, because </w:t>
            </w:r>
            <w:proofErr w:type="gramStart"/>
            <w:r w:rsidRPr="00B95E3D">
              <w:rPr>
                <w:rFonts w:cs="Times New Roman"/>
                <w:szCs w:val="24"/>
              </w:rPr>
              <w:t>we've</w:t>
            </w:r>
            <w:proofErr w:type="gramEnd"/>
            <w:r w:rsidRPr="00B95E3D">
              <w:rPr>
                <w:rFonts w:cs="Times New Roman"/>
                <w:szCs w:val="24"/>
              </w:rPr>
              <w:t xml:space="preserve"> got a partnership, which includes not only Bendigo but also VicHealth</w:t>
            </w:r>
            <w:r>
              <w:rPr>
                <w:rFonts w:cs="Times New Roman"/>
                <w:szCs w:val="24"/>
              </w:rPr>
              <w:t xml:space="preserve"> [the state health promotion agency]</w:t>
            </w:r>
            <w:r w:rsidRPr="00B95E3D">
              <w:rPr>
                <w:rFonts w:cs="Times New Roman"/>
                <w:szCs w:val="24"/>
              </w:rPr>
              <w:t xml:space="preserve"> and a range of academic investigators, I think that's really helped to make sure that the decisions are based on the public health interest rather than – we're not just serving the IGA interests.” (Researcher)</w:t>
            </w:r>
          </w:p>
        </w:tc>
      </w:tr>
      <w:tr w:rsidR="00966510" w:rsidRPr="00B95E3D" w14:paraId="078251CC" w14:textId="77777777" w:rsidTr="009D0E8C">
        <w:tc>
          <w:tcPr>
            <w:tcW w:w="1470" w:type="dxa"/>
            <w:vMerge w:val="restart"/>
          </w:tcPr>
          <w:p w14:paraId="7D38743E" w14:textId="77777777" w:rsidR="00966510" w:rsidRPr="00B95E3D" w:rsidRDefault="00966510" w:rsidP="00C219CC">
            <w:pPr>
              <w:spacing w:after="0" w:line="240" w:lineRule="auto"/>
              <w:rPr>
                <w:rFonts w:cs="Times New Roman"/>
                <w:szCs w:val="24"/>
              </w:rPr>
            </w:pPr>
            <w:r w:rsidRPr="00B95E3D">
              <w:rPr>
                <w:rFonts w:cs="Times New Roman"/>
                <w:szCs w:val="24"/>
              </w:rPr>
              <w:t>Engagement</w:t>
            </w:r>
          </w:p>
        </w:tc>
        <w:tc>
          <w:tcPr>
            <w:tcW w:w="2494" w:type="dxa"/>
          </w:tcPr>
          <w:p w14:paraId="79D0673B" w14:textId="77777777" w:rsidR="00966510" w:rsidRPr="00B95E3D" w:rsidRDefault="00966510" w:rsidP="00C219CC">
            <w:pPr>
              <w:pStyle w:val="Heading3"/>
              <w:spacing w:before="0" w:line="240" w:lineRule="auto"/>
              <w:outlineLvl w:val="2"/>
              <w:rPr>
                <w:rFonts w:cs="Times New Roman"/>
                <w:i w:val="0"/>
              </w:rPr>
            </w:pPr>
            <w:r w:rsidRPr="00B95E3D">
              <w:rPr>
                <w:rFonts w:cs="Times New Roman"/>
                <w:i w:val="0"/>
              </w:rPr>
              <w:t>Staff engagement</w:t>
            </w:r>
          </w:p>
        </w:tc>
        <w:tc>
          <w:tcPr>
            <w:tcW w:w="9984" w:type="dxa"/>
          </w:tcPr>
          <w:p w14:paraId="3CA0EB1A" w14:textId="77777777" w:rsidR="00966510" w:rsidRDefault="00966510" w:rsidP="00C219CC">
            <w:pPr>
              <w:tabs>
                <w:tab w:val="left" w:pos="709"/>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cs="Times New Roman"/>
                <w:szCs w:val="24"/>
              </w:rPr>
            </w:pPr>
            <w:r w:rsidRPr="00B95E3D">
              <w:rPr>
                <w:rFonts w:cs="Times New Roman"/>
                <w:szCs w:val="24"/>
              </w:rPr>
              <w:t xml:space="preserve">“The staff loved it.  They liked the concept of </w:t>
            </w:r>
            <w:proofErr w:type="gramStart"/>
            <w:r w:rsidRPr="00B95E3D">
              <w:rPr>
                <w:rFonts w:cs="Times New Roman"/>
                <w:szCs w:val="24"/>
              </w:rPr>
              <w:t>it</w:t>
            </w:r>
            <w:proofErr w:type="gramEnd"/>
            <w:r w:rsidRPr="00B95E3D">
              <w:rPr>
                <w:rFonts w:cs="Times New Roman"/>
                <w:szCs w:val="24"/>
              </w:rPr>
              <w:t xml:space="preserve"> and they can see the benefits as well, not just for them but for our customer.  I mean, and our customer could be their mum, their brother, their sister, do you know what I mean, so it </w:t>
            </w:r>
            <w:proofErr w:type="gramStart"/>
            <w:r w:rsidRPr="00B95E3D">
              <w:rPr>
                <w:rFonts w:cs="Times New Roman"/>
                <w:szCs w:val="24"/>
              </w:rPr>
              <w:t>sor</w:t>
            </w:r>
            <w:r>
              <w:rPr>
                <w:rFonts w:cs="Times New Roman"/>
                <w:szCs w:val="24"/>
              </w:rPr>
              <w:t>t</w:t>
            </w:r>
            <w:proofErr w:type="gramEnd"/>
            <w:r>
              <w:rPr>
                <w:rFonts w:cs="Times New Roman"/>
                <w:szCs w:val="24"/>
              </w:rPr>
              <w:t xml:space="preserve"> of hit home to them.” (Store M</w:t>
            </w:r>
            <w:r w:rsidRPr="00B95E3D">
              <w:rPr>
                <w:rFonts w:cs="Times New Roman"/>
                <w:szCs w:val="24"/>
              </w:rPr>
              <w:t xml:space="preserve">anager) </w:t>
            </w:r>
          </w:p>
          <w:p w14:paraId="4B153440" w14:textId="5E77FFE5" w:rsidR="009D0E8C" w:rsidRPr="00B95E3D" w:rsidRDefault="009D0E8C" w:rsidP="00C219CC">
            <w:pPr>
              <w:tabs>
                <w:tab w:val="left" w:pos="709"/>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cs="Times New Roman"/>
                <w:szCs w:val="24"/>
              </w:rPr>
            </w:pPr>
          </w:p>
        </w:tc>
      </w:tr>
      <w:tr w:rsidR="00966510" w:rsidRPr="00B95E3D" w14:paraId="64B3033D" w14:textId="77777777" w:rsidTr="009D0E8C">
        <w:tc>
          <w:tcPr>
            <w:tcW w:w="1470" w:type="dxa"/>
            <w:vMerge/>
          </w:tcPr>
          <w:p w14:paraId="2D88AAB8" w14:textId="77777777" w:rsidR="00966510" w:rsidRPr="00B95E3D" w:rsidRDefault="00966510" w:rsidP="00C219CC">
            <w:pPr>
              <w:spacing w:after="0" w:line="240" w:lineRule="auto"/>
              <w:rPr>
                <w:rFonts w:cs="Times New Roman"/>
                <w:szCs w:val="24"/>
              </w:rPr>
            </w:pPr>
          </w:p>
        </w:tc>
        <w:tc>
          <w:tcPr>
            <w:tcW w:w="2494" w:type="dxa"/>
          </w:tcPr>
          <w:p w14:paraId="6F0A23BE" w14:textId="77777777" w:rsidR="00966510" w:rsidRPr="00B95E3D" w:rsidRDefault="00966510" w:rsidP="00C219CC">
            <w:pPr>
              <w:pStyle w:val="Heading3"/>
              <w:spacing w:before="0" w:line="240" w:lineRule="auto"/>
              <w:outlineLvl w:val="2"/>
              <w:rPr>
                <w:rFonts w:cs="Times New Roman"/>
                <w:i w:val="0"/>
              </w:rPr>
            </w:pPr>
            <w:r w:rsidRPr="00B95E3D">
              <w:rPr>
                <w:rFonts w:cs="Times New Roman"/>
                <w:i w:val="0"/>
              </w:rPr>
              <w:t xml:space="preserve">Stakeholder </w:t>
            </w:r>
            <w:r>
              <w:rPr>
                <w:rFonts w:cs="Times New Roman"/>
                <w:i w:val="0"/>
              </w:rPr>
              <w:t>relationships</w:t>
            </w:r>
          </w:p>
        </w:tc>
        <w:tc>
          <w:tcPr>
            <w:tcW w:w="9984" w:type="dxa"/>
          </w:tcPr>
          <w:p w14:paraId="730A1420"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left"/>
              <w:rPr>
                <w:rFonts w:cs="Times New Roman"/>
                <w:szCs w:val="24"/>
              </w:rPr>
            </w:pPr>
            <w:r w:rsidRPr="00B95E3D">
              <w:rPr>
                <w:rFonts w:cs="Times New Roman"/>
                <w:szCs w:val="24"/>
              </w:rPr>
              <w:t>“my biggest role is sort of that partnership management, … providing an independent mediating party … I'm often the person who softly, softly makes those suggestions, trying to align them with IGA's perspective and their needs and things like that, and same in the other direction” (</w:t>
            </w:r>
            <w:r>
              <w:rPr>
                <w:rFonts w:cs="Times New Roman"/>
                <w:szCs w:val="24"/>
              </w:rPr>
              <w:t>Local Government Research O</w:t>
            </w:r>
            <w:r w:rsidRPr="00B95E3D">
              <w:rPr>
                <w:rFonts w:cs="Times New Roman"/>
                <w:szCs w:val="24"/>
              </w:rPr>
              <w:t>fficer)</w:t>
            </w:r>
          </w:p>
        </w:tc>
      </w:tr>
      <w:tr w:rsidR="00966510" w:rsidRPr="00B95E3D" w14:paraId="502180FD" w14:textId="77777777" w:rsidTr="009D0E8C">
        <w:tc>
          <w:tcPr>
            <w:tcW w:w="1470" w:type="dxa"/>
            <w:vMerge/>
          </w:tcPr>
          <w:p w14:paraId="42901F7D" w14:textId="77777777" w:rsidR="00966510" w:rsidRPr="00B95E3D" w:rsidRDefault="00966510" w:rsidP="00C219CC">
            <w:pPr>
              <w:spacing w:after="0" w:line="240" w:lineRule="auto"/>
              <w:rPr>
                <w:rFonts w:cs="Times New Roman"/>
                <w:szCs w:val="24"/>
              </w:rPr>
            </w:pPr>
          </w:p>
        </w:tc>
        <w:tc>
          <w:tcPr>
            <w:tcW w:w="2494" w:type="dxa"/>
          </w:tcPr>
          <w:p w14:paraId="2E14E091" w14:textId="77777777" w:rsidR="00966510" w:rsidRPr="00B95E3D" w:rsidRDefault="00966510" w:rsidP="00C219CC">
            <w:pPr>
              <w:pStyle w:val="Heading3"/>
              <w:spacing w:before="0" w:line="240" w:lineRule="auto"/>
              <w:outlineLvl w:val="2"/>
              <w:rPr>
                <w:rFonts w:cs="Times New Roman"/>
                <w:i w:val="0"/>
              </w:rPr>
            </w:pPr>
            <w:r w:rsidRPr="00B95E3D">
              <w:rPr>
                <w:rFonts w:cs="Times New Roman"/>
                <w:i w:val="0"/>
              </w:rPr>
              <w:t xml:space="preserve">Community engagement  </w:t>
            </w:r>
          </w:p>
        </w:tc>
        <w:tc>
          <w:tcPr>
            <w:tcW w:w="9984" w:type="dxa"/>
          </w:tcPr>
          <w:p w14:paraId="71F7F290"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“lots of community organisations … literally are thankful and grateful that we were doing the program, and obviously they were going to go back to their organisations and spread the word about IGA doing this</w:t>
            </w:r>
            <w:r>
              <w:rPr>
                <w:rFonts w:cs="Times New Roman"/>
                <w:szCs w:val="24"/>
              </w:rPr>
              <w:t xml:space="preserve"> and that's fantastic.” (Store M</w:t>
            </w:r>
            <w:r w:rsidRPr="00B95E3D">
              <w:rPr>
                <w:rFonts w:cs="Times New Roman"/>
                <w:szCs w:val="24"/>
              </w:rPr>
              <w:t>anager)</w:t>
            </w:r>
          </w:p>
        </w:tc>
      </w:tr>
      <w:tr w:rsidR="00966510" w:rsidRPr="00B95E3D" w14:paraId="7E24683B" w14:textId="77777777" w:rsidTr="009D0E8C">
        <w:tc>
          <w:tcPr>
            <w:tcW w:w="1470" w:type="dxa"/>
            <w:vMerge/>
          </w:tcPr>
          <w:p w14:paraId="305E3B5C" w14:textId="77777777" w:rsidR="00966510" w:rsidRPr="00B95E3D" w:rsidRDefault="00966510" w:rsidP="00C219CC">
            <w:pPr>
              <w:spacing w:after="0" w:line="240" w:lineRule="auto"/>
              <w:rPr>
                <w:rFonts w:cs="Times New Roman"/>
                <w:szCs w:val="24"/>
              </w:rPr>
            </w:pPr>
          </w:p>
        </w:tc>
        <w:tc>
          <w:tcPr>
            <w:tcW w:w="2494" w:type="dxa"/>
          </w:tcPr>
          <w:p w14:paraId="2A17FCE8"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 xml:space="preserve">IGA executive driven </w:t>
            </w:r>
          </w:p>
          <w:p w14:paraId="754E2ADE" w14:textId="77777777" w:rsidR="00966510" w:rsidRPr="00B95E3D" w:rsidRDefault="00966510" w:rsidP="00C219CC">
            <w:pPr>
              <w:pStyle w:val="Heading3"/>
              <w:spacing w:before="0" w:line="240" w:lineRule="auto"/>
              <w:outlineLvl w:val="2"/>
              <w:rPr>
                <w:rFonts w:cs="Times New Roman"/>
                <w:i w:val="0"/>
              </w:rPr>
            </w:pPr>
          </w:p>
        </w:tc>
        <w:tc>
          <w:tcPr>
            <w:tcW w:w="9984" w:type="dxa"/>
          </w:tcPr>
          <w:p w14:paraId="52CF77A4" w14:textId="77777777" w:rsidR="00966510"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 xml:space="preserve">“it was a very top-down approach where [the former </w:t>
            </w:r>
            <w:r w:rsidRPr="009661C9">
              <w:rPr>
                <w:rFonts w:cs="Times New Roman"/>
                <w:szCs w:val="24"/>
              </w:rPr>
              <w:t>Executive Chairman</w:t>
            </w:r>
            <w:r w:rsidRPr="00B95E3D">
              <w:rPr>
                <w:rFonts w:cs="Times New Roman"/>
                <w:szCs w:val="24"/>
              </w:rPr>
              <w:t>] said, "Our stores are doing this," and then [the IGA marketing manager] and the store managers had to make it work.” (</w:t>
            </w:r>
            <w:r>
              <w:rPr>
                <w:rFonts w:cs="Times New Roman"/>
                <w:szCs w:val="24"/>
              </w:rPr>
              <w:t>Local Government Research O</w:t>
            </w:r>
            <w:r w:rsidRPr="00B95E3D">
              <w:rPr>
                <w:rFonts w:cs="Times New Roman"/>
                <w:szCs w:val="24"/>
              </w:rPr>
              <w:t>fficer)</w:t>
            </w:r>
          </w:p>
          <w:p w14:paraId="7C2DA51E" w14:textId="77777777" w:rsidR="00966510" w:rsidRPr="00B95E3D" w:rsidRDefault="00966510" w:rsidP="00C219CC">
            <w:pPr>
              <w:tabs>
                <w:tab w:val="left" w:pos="709"/>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left"/>
              <w:rPr>
                <w:rFonts w:cs="Times New Roman"/>
                <w:szCs w:val="24"/>
              </w:rPr>
            </w:pPr>
            <w:r>
              <w:rPr>
                <w:rFonts w:cs="Times New Roman"/>
                <w:szCs w:val="24"/>
              </w:rPr>
              <w:t>“</w:t>
            </w:r>
            <w:proofErr w:type="gramStart"/>
            <w:r>
              <w:rPr>
                <w:rFonts w:cs="Times New Roman"/>
                <w:szCs w:val="24"/>
              </w:rPr>
              <w:t>Yeah</w:t>
            </w:r>
            <w:proofErr w:type="gramEnd"/>
            <w:r>
              <w:rPr>
                <w:rFonts w:cs="Times New Roman"/>
                <w:szCs w:val="24"/>
              </w:rPr>
              <w:t xml:space="preserve"> and that's why I say always start with us, what do we need to do, because it's easy to blame someone else but what do we need to do to get this program going.” (IGA Executive)</w:t>
            </w:r>
          </w:p>
        </w:tc>
      </w:tr>
      <w:tr w:rsidR="00966510" w:rsidRPr="00B95E3D" w14:paraId="0254FE7B" w14:textId="77777777" w:rsidTr="009D0E8C">
        <w:tc>
          <w:tcPr>
            <w:tcW w:w="1470" w:type="dxa"/>
            <w:vMerge w:val="restart"/>
          </w:tcPr>
          <w:p w14:paraId="55BF94D8" w14:textId="77777777" w:rsidR="00966510" w:rsidRPr="00B95E3D" w:rsidRDefault="00966510" w:rsidP="00C219CC">
            <w:pPr>
              <w:spacing w:after="0" w:line="240" w:lineRule="auto"/>
              <w:rPr>
                <w:rFonts w:cs="Times New Roman"/>
                <w:szCs w:val="24"/>
              </w:rPr>
            </w:pPr>
            <w:r w:rsidRPr="00B95E3D">
              <w:rPr>
                <w:rFonts w:cs="Times New Roman"/>
                <w:szCs w:val="24"/>
              </w:rPr>
              <w:t>Publicity</w:t>
            </w:r>
          </w:p>
        </w:tc>
        <w:tc>
          <w:tcPr>
            <w:tcW w:w="2494" w:type="dxa"/>
          </w:tcPr>
          <w:p w14:paraId="31BE1496"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Launch</w:t>
            </w:r>
          </w:p>
        </w:tc>
        <w:tc>
          <w:tcPr>
            <w:tcW w:w="9984" w:type="dxa"/>
          </w:tcPr>
          <w:p w14:paraId="64288A78" w14:textId="77777777" w:rsidR="00966510" w:rsidRPr="00B95E3D" w:rsidRDefault="00966510" w:rsidP="00C219CC">
            <w:pPr>
              <w:tabs>
                <w:tab w:val="left" w:pos="1725"/>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spacing w:after="0" w:line="240" w:lineRule="auto"/>
              <w:rPr>
                <w:rFonts w:cs="Times New Roman"/>
                <w:szCs w:val="24"/>
              </w:rPr>
            </w:pPr>
            <w:r>
              <w:rPr>
                <w:rFonts w:cs="Times New Roman"/>
              </w:rPr>
              <w:t>“</w:t>
            </w:r>
            <w:r w:rsidRPr="00B95E3D">
              <w:rPr>
                <w:rFonts w:cs="Times New Roman"/>
                <w:szCs w:val="24"/>
              </w:rPr>
              <w:t>Any publicity is good publicity</w:t>
            </w:r>
            <w:r>
              <w:rPr>
                <w:rFonts w:cs="Times New Roman"/>
              </w:rPr>
              <w:t>...</w:t>
            </w:r>
            <w:r w:rsidRPr="00B95E3D">
              <w:rPr>
                <w:rFonts w:cs="Times New Roman"/>
                <w:szCs w:val="24"/>
              </w:rPr>
              <w:t xml:space="preserve">. </w:t>
            </w:r>
            <w:proofErr w:type="gramStart"/>
            <w:r w:rsidRPr="00B95E3D">
              <w:rPr>
                <w:rFonts w:cs="Times New Roman"/>
                <w:szCs w:val="24"/>
              </w:rPr>
              <w:t>So</w:t>
            </w:r>
            <w:proofErr w:type="gramEnd"/>
            <w:r w:rsidRPr="00B95E3D">
              <w:rPr>
                <w:rFonts w:cs="Times New Roman"/>
                <w:szCs w:val="24"/>
              </w:rPr>
              <w:t xml:space="preserve"> to be seen to be trying to do the right thing is a good thing at the end of the day.</w:t>
            </w:r>
            <w:r>
              <w:rPr>
                <w:rFonts w:cs="Times New Roman"/>
              </w:rPr>
              <w:t>”</w:t>
            </w:r>
            <w:r>
              <w:rPr>
                <w:rFonts w:cs="Times New Roman"/>
                <w:szCs w:val="24"/>
              </w:rPr>
              <w:t xml:space="preserve"> (Store M</w:t>
            </w:r>
            <w:r w:rsidRPr="00B95E3D">
              <w:rPr>
                <w:rFonts w:cs="Times New Roman"/>
                <w:szCs w:val="24"/>
              </w:rPr>
              <w:t>anager)</w:t>
            </w:r>
          </w:p>
        </w:tc>
      </w:tr>
      <w:tr w:rsidR="00966510" w:rsidRPr="00B95E3D" w14:paraId="3721864D" w14:textId="77777777" w:rsidTr="009D0E8C">
        <w:tc>
          <w:tcPr>
            <w:tcW w:w="1470" w:type="dxa"/>
            <w:vMerge/>
          </w:tcPr>
          <w:p w14:paraId="11B362D8" w14:textId="77777777" w:rsidR="00966510" w:rsidRPr="00B95E3D" w:rsidRDefault="00966510" w:rsidP="00C219CC">
            <w:pPr>
              <w:spacing w:after="0" w:line="240" w:lineRule="auto"/>
              <w:rPr>
                <w:rFonts w:cs="Times New Roman"/>
                <w:szCs w:val="24"/>
              </w:rPr>
            </w:pPr>
          </w:p>
        </w:tc>
        <w:tc>
          <w:tcPr>
            <w:tcW w:w="2494" w:type="dxa"/>
          </w:tcPr>
          <w:p w14:paraId="29E3A7C1"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Credibility</w:t>
            </w:r>
          </w:p>
        </w:tc>
        <w:tc>
          <w:tcPr>
            <w:tcW w:w="9984" w:type="dxa"/>
          </w:tcPr>
          <w:p w14:paraId="1DA752D5" w14:textId="14886DAE"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rPr>
              <w:t>“</w:t>
            </w:r>
            <w:proofErr w:type="gramStart"/>
            <w:r w:rsidRPr="00B95E3D">
              <w:rPr>
                <w:rFonts w:cs="Times New Roman"/>
                <w:szCs w:val="24"/>
              </w:rPr>
              <w:t>So</w:t>
            </w:r>
            <w:proofErr w:type="gramEnd"/>
            <w:r w:rsidRPr="00B95E3D">
              <w:rPr>
                <w:rFonts w:cs="Times New Roman"/>
                <w:szCs w:val="24"/>
              </w:rPr>
              <w:t xml:space="preserve"> having Deakin and Bendigo promoting what they're doing I think has been the key thing.  That they realise </w:t>
            </w:r>
            <w:r>
              <w:rPr>
                <w:rFonts w:cs="Times New Roman"/>
                <w:szCs w:val="24"/>
              </w:rPr>
              <w:t xml:space="preserve">“Actually, </w:t>
            </w:r>
            <w:r w:rsidRPr="00B95E3D">
              <w:rPr>
                <w:rFonts w:cs="Times New Roman"/>
                <w:szCs w:val="24"/>
              </w:rPr>
              <w:t>we couldn't do this b</w:t>
            </w:r>
            <w:r>
              <w:rPr>
                <w:rFonts w:cs="Times New Roman"/>
                <w:szCs w:val="24"/>
              </w:rPr>
              <w:t>y ourselves.  We've needed that</w:t>
            </w:r>
            <w:r w:rsidR="00CB38C2" w:rsidRPr="00B95E3D">
              <w:rPr>
                <w:rFonts w:cs="Times New Roman"/>
                <w:szCs w:val="24"/>
              </w:rPr>
              <w:t xml:space="preserve"> </w:t>
            </w:r>
            <w:r w:rsidR="00CB38C2">
              <w:rPr>
                <w:rFonts w:cs="Times New Roman"/>
                <w:szCs w:val="24"/>
              </w:rPr>
              <w:t>–</w:t>
            </w:r>
            <w:r w:rsidR="00CB38C2" w:rsidRPr="00B95E3D">
              <w:rPr>
                <w:rFonts w:cs="Times New Roman"/>
                <w:szCs w:val="24"/>
              </w:rPr>
              <w:t xml:space="preserve"> </w:t>
            </w:r>
            <w:r w:rsidRPr="00B95E3D">
              <w:rPr>
                <w:rFonts w:cs="Times New Roman"/>
                <w:szCs w:val="24"/>
              </w:rPr>
              <w:t xml:space="preserve">what's the word </w:t>
            </w:r>
            <w:r>
              <w:rPr>
                <w:rFonts w:cs="Times New Roman"/>
                <w:szCs w:val="24"/>
              </w:rPr>
              <w:t>–</w:t>
            </w:r>
            <w:r w:rsidRPr="00B95E3D">
              <w:rPr>
                <w:rFonts w:cs="Times New Roman"/>
                <w:szCs w:val="24"/>
              </w:rPr>
              <w:t xml:space="preserve"> </w:t>
            </w:r>
            <w:r w:rsidR="00CB38C2">
              <w:rPr>
                <w:rFonts w:cs="Times New Roman"/>
                <w:szCs w:val="24"/>
              </w:rPr>
              <w:t>‘</w:t>
            </w:r>
            <w:r w:rsidRPr="00B95E3D">
              <w:rPr>
                <w:rFonts w:cs="Times New Roman"/>
                <w:szCs w:val="24"/>
              </w:rPr>
              <w:t>credibility</w:t>
            </w:r>
            <w:r w:rsidR="00CB38C2">
              <w:rPr>
                <w:rFonts w:cs="Times New Roman"/>
                <w:szCs w:val="24"/>
              </w:rPr>
              <w:t>’.</w:t>
            </w:r>
            <w:r>
              <w:rPr>
                <w:rFonts w:cs="Times New Roman"/>
              </w:rPr>
              <w:t xml:space="preserve">” </w:t>
            </w:r>
            <w:r w:rsidRPr="00B95E3D">
              <w:rPr>
                <w:rFonts w:cs="Times New Roman"/>
                <w:szCs w:val="24"/>
              </w:rPr>
              <w:t>(Researcher)</w:t>
            </w:r>
          </w:p>
        </w:tc>
      </w:tr>
      <w:tr w:rsidR="00966510" w:rsidRPr="00B95E3D" w14:paraId="15F71EDB" w14:textId="77777777" w:rsidTr="00C219CC">
        <w:tc>
          <w:tcPr>
            <w:tcW w:w="0" w:type="auto"/>
            <w:gridSpan w:val="3"/>
          </w:tcPr>
          <w:p w14:paraId="1C2A1868" w14:textId="2ED7AB4B" w:rsidR="00966510" w:rsidRPr="00B341E5"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b/>
                <w:szCs w:val="24"/>
              </w:rPr>
            </w:pPr>
            <w:r w:rsidRPr="00B341E5">
              <w:rPr>
                <w:rFonts w:cs="Times New Roman"/>
                <w:b/>
              </w:rPr>
              <w:t xml:space="preserve">Overarching theme 3: </w:t>
            </w:r>
            <w:r w:rsidR="00B341E5" w:rsidRPr="00B341E5">
              <w:rPr>
                <w:b/>
              </w:rPr>
              <w:t>CO-DESIGN AND COLLABORATE FOR INTERVENTION DESIGN AND PROGRESSION</w:t>
            </w:r>
          </w:p>
        </w:tc>
      </w:tr>
      <w:tr w:rsidR="00966510" w:rsidRPr="00B95E3D" w14:paraId="23EA3256" w14:textId="77777777" w:rsidTr="009D0E8C">
        <w:tc>
          <w:tcPr>
            <w:tcW w:w="1470" w:type="dxa"/>
            <w:vMerge w:val="restart"/>
          </w:tcPr>
          <w:p w14:paraId="44677F91"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Aims</w:t>
            </w:r>
          </w:p>
        </w:tc>
        <w:tc>
          <w:tcPr>
            <w:tcW w:w="2494" w:type="dxa"/>
          </w:tcPr>
          <w:p w14:paraId="5195A681"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Win-wins</w:t>
            </w:r>
          </w:p>
        </w:tc>
        <w:tc>
          <w:tcPr>
            <w:tcW w:w="9984" w:type="dxa"/>
          </w:tcPr>
          <w:p w14:paraId="752191FB"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rPr>
              <w:t>“</w:t>
            </w:r>
            <w:r w:rsidRPr="00B95E3D">
              <w:rPr>
                <w:rFonts w:cs="Times New Roman"/>
                <w:szCs w:val="24"/>
              </w:rPr>
              <w:t xml:space="preserve">I think it was clear that our interests and their interests aligned in that we wanted to promote purchase of healthy food, which is fresh food - not exclusively, but a lot of it is fresh food - and they wanted to sell more fresh food because it encourages purchasing of everything in the store, </w:t>
            </w:r>
            <w:proofErr w:type="gramStart"/>
            <w:r w:rsidRPr="00B95E3D">
              <w:rPr>
                <w:rFonts w:cs="Times New Roman"/>
                <w:szCs w:val="24"/>
              </w:rPr>
              <w:t>and also</w:t>
            </w:r>
            <w:proofErr w:type="gramEnd"/>
            <w:r w:rsidRPr="00B95E3D">
              <w:rPr>
                <w:rFonts w:cs="Times New Roman"/>
                <w:szCs w:val="24"/>
              </w:rPr>
              <w:t xml:space="preserve"> because there's issues with wastage there as well.  So </w:t>
            </w:r>
            <w:proofErr w:type="gramStart"/>
            <w:r w:rsidRPr="00B95E3D">
              <w:rPr>
                <w:rFonts w:cs="Times New Roman"/>
                <w:szCs w:val="24"/>
              </w:rPr>
              <w:t>pretty clear</w:t>
            </w:r>
            <w:proofErr w:type="gramEnd"/>
            <w:r w:rsidRPr="00B95E3D">
              <w:rPr>
                <w:rFonts w:cs="Times New Roman"/>
                <w:szCs w:val="24"/>
              </w:rPr>
              <w:t xml:space="preserve"> that our interests aligned in relation to that.  IGA also, I think, could see that this was going to be good for their corporate image.</w:t>
            </w:r>
            <w:r>
              <w:rPr>
                <w:rFonts w:cs="Times New Roman"/>
              </w:rPr>
              <w:t>”</w:t>
            </w:r>
            <w:r w:rsidRPr="00B95E3D">
              <w:rPr>
                <w:rFonts w:cs="Times New Roman"/>
                <w:szCs w:val="24"/>
              </w:rPr>
              <w:t xml:space="preserve"> (Researcher)</w:t>
            </w:r>
          </w:p>
        </w:tc>
      </w:tr>
      <w:tr w:rsidR="00966510" w:rsidRPr="00B95E3D" w14:paraId="3353717B" w14:textId="77777777" w:rsidTr="009D0E8C">
        <w:tc>
          <w:tcPr>
            <w:tcW w:w="1470" w:type="dxa"/>
            <w:vMerge/>
          </w:tcPr>
          <w:p w14:paraId="6A99D34C"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p>
        </w:tc>
        <w:tc>
          <w:tcPr>
            <w:tcW w:w="2494" w:type="dxa"/>
          </w:tcPr>
          <w:p w14:paraId="2A4C0472"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Collective initiative to improve community wellbeing</w:t>
            </w:r>
          </w:p>
        </w:tc>
        <w:tc>
          <w:tcPr>
            <w:tcW w:w="9984" w:type="dxa"/>
          </w:tcPr>
          <w:p w14:paraId="41534A3A"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rPr>
              <w:t>“</w:t>
            </w:r>
            <w:r w:rsidRPr="00B95E3D">
              <w:rPr>
                <w:rFonts w:cs="Times New Roman"/>
                <w:szCs w:val="24"/>
              </w:rPr>
              <w:t xml:space="preserve">Yeah.  If </w:t>
            </w:r>
            <w:proofErr w:type="gramStart"/>
            <w:r w:rsidRPr="00B95E3D">
              <w:rPr>
                <w:rFonts w:cs="Times New Roman"/>
                <w:szCs w:val="24"/>
              </w:rPr>
              <w:t>it's</w:t>
            </w:r>
            <w:proofErr w:type="gramEnd"/>
            <w:r w:rsidRPr="00B95E3D">
              <w:rPr>
                <w:rFonts w:cs="Times New Roman"/>
                <w:szCs w:val="24"/>
              </w:rPr>
              <w:t xml:space="preserve"> us, we're just after - everyone thinks that we're just here to sell things and make money and retire.  So, whatever we suggest, </w:t>
            </w:r>
            <w:proofErr w:type="gramStart"/>
            <w:r w:rsidRPr="00B95E3D">
              <w:rPr>
                <w:rFonts w:cs="Times New Roman"/>
                <w:szCs w:val="24"/>
              </w:rPr>
              <w:t>we're</w:t>
            </w:r>
            <w:proofErr w:type="gramEnd"/>
            <w:r w:rsidRPr="00B95E3D">
              <w:rPr>
                <w:rFonts w:cs="Times New Roman"/>
                <w:szCs w:val="24"/>
              </w:rPr>
              <w:t xml:space="preserve"> probably doing it for our financial advantage, not for their benefit and the fact is, it's quite different to that.  We'd like to see more people being healthy.</w:t>
            </w:r>
            <w:r>
              <w:rPr>
                <w:rFonts w:cs="Times New Roman"/>
              </w:rPr>
              <w:t>”</w:t>
            </w:r>
            <w:r w:rsidRPr="00B95E3D">
              <w:rPr>
                <w:rFonts w:cs="Times New Roman"/>
                <w:szCs w:val="24"/>
              </w:rPr>
              <w:t xml:space="preserve"> (</w:t>
            </w:r>
            <w:r>
              <w:rPr>
                <w:rFonts w:cs="Times New Roman"/>
                <w:szCs w:val="24"/>
              </w:rPr>
              <w:t>Store Manager</w:t>
            </w:r>
            <w:r w:rsidRPr="00B95E3D">
              <w:rPr>
                <w:rFonts w:cs="Times New Roman"/>
                <w:szCs w:val="24"/>
              </w:rPr>
              <w:t>)</w:t>
            </w:r>
          </w:p>
        </w:tc>
      </w:tr>
      <w:tr w:rsidR="00966510" w:rsidRPr="00B95E3D" w14:paraId="1635496F" w14:textId="77777777" w:rsidTr="009D0E8C">
        <w:tc>
          <w:tcPr>
            <w:tcW w:w="1470" w:type="dxa"/>
            <w:vMerge w:val="restart"/>
          </w:tcPr>
          <w:p w14:paraId="2335506E" w14:textId="77777777" w:rsidR="00966510" w:rsidRPr="00B95E3D" w:rsidRDefault="00966510" w:rsidP="00C219CC">
            <w:pPr>
              <w:spacing w:after="0" w:line="240" w:lineRule="auto"/>
              <w:rPr>
                <w:rFonts w:cs="Times New Roman"/>
                <w:szCs w:val="24"/>
              </w:rPr>
            </w:pPr>
            <w:r w:rsidRPr="006B7847">
              <w:rPr>
                <w:rFonts w:cs="Times New Roman"/>
                <w:szCs w:val="24"/>
              </w:rPr>
              <w:t>Momentum</w:t>
            </w:r>
          </w:p>
        </w:tc>
        <w:tc>
          <w:tcPr>
            <w:tcW w:w="2494" w:type="dxa"/>
          </w:tcPr>
          <w:p w14:paraId="4F5B5025"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Passionate individuals</w:t>
            </w:r>
          </w:p>
        </w:tc>
        <w:tc>
          <w:tcPr>
            <w:tcW w:w="9984" w:type="dxa"/>
          </w:tcPr>
          <w:p w14:paraId="7D1E8084" w14:textId="3538EB38"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w:t>
            </w:r>
            <w:r w:rsidRPr="00B95E3D">
              <w:rPr>
                <w:rFonts w:cs="Times New Roman"/>
                <w:szCs w:val="24"/>
              </w:rPr>
              <w:t>Also</w:t>
            </w:r>
            <w:r w:rsidR="00CB38C2">
              <w:rPr>
                <w:rFonts w:cs="Times New Roman"/>
                <w:szCs w:val="24"/>
              </w:rPr>
              <w:t>,</w:t>
            </w:r>
            <w:r w:rsidRPr="00B95E3D">
              <w:rPr>
                <w:rFonts w:cs="Times New Roman"/>
                <w:szCs w:val="24"/>
              </w:rPr>
              <w:t xml:space="preserve"> it’s very much got to do with </w:t>
            </w:r>
            <w:r>
              <w:rPr>
                <w:rFonts w:cs="Times New Roman"/>
                <w:szCs w:val="24"/>
              </w:rPr>
              <w:t>[the research lead]’</w:t>
            </w:r>
            <w:r w:rsidRPr="00B95E3D">
              <w:rPr>
                <w:rFonts w:cs="Times New Roman"/>
                <w:szCs w:val="24"/>
              </w:rPr>
              <w:t xml:space="preserve">s </w:t>
            </w:r>
            <w:r>
              <w:rPr>
                <w:rFonts w:cs="Times New Roman"/>
                <w:szCs w:val="24"/>
              </w:rPr>
              <w:t>…</w:t>
            </w:r>
            <w:r w:rsidRPr="00B95E3D">
              <w:rPr>
                <w:rFonts w:cs="Times New Roman"/>
                <w:szCs w:val="24"/>
              </w:rPr>
              <w:t xml:space="preserve">continued involvement I think has helped towards driving it and continue to drive it.  The big thing for me is just maintaining that momentum.  I think </w:t>
            </w:r>
            <w:proofErr w:type="gramStart"/>
            <w:r w:rsidRPr="00B95E3D">
              <w:rPr>
                <w:rFonts w:cs="Times New Roman"/>
                <w:szCs w:val="24"/>
              </w:rPr>
              <w:t>that’s</w:t>
            </w:r>
            <w:proofErr w:type="gramEnd"/>
            <w:r w:rsidRPr="00B95E3D">
              <w:rPr>
                <w:rFonts w:cs="Times New Roman"/>
                <w:szCs w:val="24"/>
              </w:rPr>
              <w:t xml:space="preserve"> the biggest challenge for us” (</w:t>
            </w:r>
            <w:r w:rsidRPr="0093564D">
              <w:rPr>
                <w:rFonts w:cs="Times New Roman"/>
                <w:szCs w:val="24"/>
              </w:rPr>
              <w:t>Local Government Research Officer</w:t>
            </w:r>
            <w:r w:rsidRPr="00B95E3D">
              <w:rPr>
                <w:rFonts w:cs="Times New Roman"/>
                <w:szCs w:val="24"/>
              </w:rPr>
              <w:t>)</w:t>
            </w:r>
          </w:p>
        </w:tc>
      </w:tr>
      <w:tr w:rsidR="00966510" w:rsidRPr="00B95E3D" w14:paraId="7B8A9CA0" w14:textId="77777777" w:rsidTr="009D0E8C">
        <w:tc>
          <w:tcPr>
            <w:tcW w:w="1470" w:type="dxa"/>
            <w:vMerge/>
          </w:tcPr>
          <w:p w14:paraId="154ED602" w14:textId="77777777" w:rsidR="00966510" w:rsidRPr="00B95E3D" w:rsidRDefault="00966510" w:rsidP="00C219CC">
            <w:pPr>
              <w:spacing w:after="0" w:line="240" w:lineRule="auto"/>
              <w:rPr>
                <w:rFonts w:cs="Times New Roman"/>
                <w:szCs w:val="24"/>
              </w:rPr>
            </w:pPr>
          </w:p>
        </w:tc>
        <w:tc>
          <w:tcPr>
            <w:tcW w:w="2494" w:type="dxa"/>
          </w:tcPr>
          <w:p w14:paraId="0C74C46D"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6B7847">
              <w:rPr>
                <w:rFonts w:cs="Times New Roman"/>
                <w:szCs w:val="24"/>
              </w:rPr>
              <w:t>Funding</w:t>
            </w:r>
          </w:p>
        </w:tc>
        <w:tc>
          <w:tcPr>
            <w:tcW w:w="9984" w:type="dxa"/>
          </w:tcPr>
          <w:p w14:paraId="76A037D3" w14:textId="3BDE94E1"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6B7847">
              <w:rPr>
                <w:rFonts w:cs="Times New Roman"/>
              </w:rPr>
              <w:t xml:space="preserve">“if there was a partnership with Deakin still and we </w:t>
            </w:r>
            <w:proofErr w:type="gramStart"/>
            <w:r w:rsidRPr="006B7847">
              <w:rPr>
                <w:rFonts w:cs="Times New Roman"/>
              </w:rPr>
              <w:t>hadn</w:t>
            </w:r>
            <w:r w:rsidR="00CB38C2">
              <w:rPr>
                <w:rFonts w:cs="Times New Roman"/>
              </w:rPr>
              <w:t>'</w:t>
            </w:r>
            <w:r w:rsidRPr="006B7847">
              <w:rPr>
                <w:rFonts w:cs="Times New Roman"/>
              </w:rPr>
              <w:t>t</w:t>
            </w:r>
            <w:proofErr w:type="gramEnd"/>
            <w:r w:rsidRPr="006B7847">
              <w:rPr>
                <w:rFonts w:cs="Times New Roman"/>
              </w:rPr>
              <w:t xml:space="preserve"> been able to find any funding, I think the City </w:t>
            </w:r>
            <w:r>
              <w:rPr>
                <w:rFonts w:cs="Times New Roman"/>
                <w:szCs w:val="24"/>
              </w:rPr>
              <w:t xml:space="preserve">[of Greater Bendigo] </w:t>
            </w:r>
            <w:r w:rsidRPr="006B7847">
              <w:rPr>
                <w:rFonts w:cs="Times New Roman"/>
              </w:rPr>
              <w:t xml:space="preserve">would have been willing to try in a scaled down form of what we were doing.  As I said, a lot of the initiatives that we're doing aren't very expensive…But those things would have been </w:t>
            </w:r>
            <w:proofErr w:type="gramStart"/>
            <w:r w:rsidRPr="006B7847">
              <w:rPr>
                <w:rFonts w:cs="Times New Roman"/>
              </w:rPr>
              <w:t>possible</w:t>
            </w:r>
            <w:proofErr w:type="gramEnd"/>
            <w:r w:rsidRPr="006B7847">
              <w:rPr>
                <w:rFonts w:cs="Times New Roman"/>
              </w:rPr>
              <w:t xml:space="preserve"> but we would never have got the outcome that we've been able to get, certainly in terms of the analysis and the amount of resources that Deakin's been able to draw in” (</w:t>
            </w:r>
            <w:r w:rsidRPr="0093564D">
              <w:rPr>
                <w:rFonts w:cs="Times New Roman"/>
              </w:rPr>
              <w:t>Local Government Research Officer</w:t>
            </w:r>
            <w:r w:rsidRPr="006B7847">
              <w:rPr>
                <w:rFonts w:cs="Times New Roman"/>
              </w:rPr>
              <w:t>)</w:t>
            </w:r>
          </w:p>
        </w:tc>
      </w:tr>
      <w:tr w:rsidR="00966510" w:rsidRPr="00B95E3D" w14:paraId="54C89209" w14:textId="77777777" w:rsidTr="009D0E8C">
        <w:tc>
          <w:tcPr>
            <w:tcW w:w="1470" w:type="dxa"/>
            <w:vMerge/>
          </w:tcPr>
          <w:p w14:paraId="0FA79373" w14:textId="77777777" w:rsidR="00966510" w:rsidRPr="00B95E3D" w:rsidRDefault="00966510" w:rsidP="00C219CC">
            <w:pPr>
              <w:spacing w:after="0" w:line="240" w:lineRule="auto"/>
              <w:rPr>
                <w:rFonts w:cs="Times New Roman"/>
                <w:szCs w:val="24"/>
              </w:rPr>
            </w:pPr>
          </w:p>
        </w:tc>
        <w:tc>
          <w:tcPr>
            <w:tcW w:w="2494" w:type="dxa"/>
          </w:tcPr>
          <w:p w14:paraId="2AD056DB" w14:textId="77777777" w:rsidR="00966510" w:rsidRPr="006B7847"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Feedback</w:t>
            </w:r>
          </w:p>
        </w:tc>
        <w:tc>
          <w:tcPr>
            <w:tcW w:w="9984" w:type="dxa"/>
          </w:tcPr>
          <w:p w14:paraId="15A0CC41" w14:textId="6787AE05" w:rsidR="00966510" w:rsidRPr="006B7847"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rPr>
            </w:pPr>
            <w:r w:rsidRPr="00B95E3D">
              <w:rPr>
                <w:rFonts w:cs="Times New Roman"/>
                <w:szCs w:val="24"/>
              </w:rPr>
              <w:t xml:space="preserve">“Yeah, well </w:t>
            </w:r>
            <w:proofErr w:type="gramStart"/>
            <w:r w:rsidRPr="00B95E3D">
              <w:rPr>
                <w:rFonts w:cs="Times New Roman"/>
                <w:szCs w:val="24"/>
              </w:rPr>
              <w:t>all of</w:t>
            </w:r>
            <w:proofErr w:type="gramEnd"/>
            <w:r w:rsidRPr="00B95E3D">
              <w:rPr>
                <w:rFonts w:cs="Times New Roman"/>
                <w:szCs w:val="24"/>
              </w:rPr>
              <w:t xml:space="preserve"> those things affect the timelines, and so even winning grants.  You apply for a grant and then you </w:t>
            </w:r>
            <w:proofErr w:type="gramStart"/>
            <w:r w:rsidRPr="00B95E3D">
              <w:rPr>
                <w:rFonts w:cs="Times New Roman"/>
                <w:szCs w:val="24"/>
              </w:rPr>
              <w:t>don't</w:t>
            </w:r>
            <w:proofErr w:type="gramEnd"/>
            <w:r w:rsidRPr="00B95E3D">
              <w:rPr>
                <w:rFonts w:cs="Times New Roman"/>
                <w:szCs w:val="24"/>
              </w:rPr>
              <w:t xml:space="preserve"> hear for nine months, and so you can't start your project for ages.  </w:t>
            </w:r>
            <w:proofErr w:type="gramStart"/>
            <w:r w:rsidRPr="00B95E3D">
              <w:rPr>
                <w:rFonts w:cs="Times New Roman"/>
                <w:szCs w:val="24"/>
              </w:rPr>
              <w:t>So</w:t>
            </w:r>
            <w:proofErr w:type="gramEnd"/>
            <w:r w:rsidRPr="00B95E3D">
              <w:rPr>
                <w:rFonts w:cs="Times New Roman"/>
                <w:szCs w:val="24"/>
              </w:rPr>
              <w:t xml:space="preserve"> all of those things affect the timelines, and so, for instance, we're analysing the data at the moment but just to categorise the data from all those stores is taking us a very long time.  </w:t>
            </w:r>
            <w:proofErr w:type="gramStart"/>
            <w:r w:rsidRPr="00B95E3D">
              <w:rPr>
                <w:rFonts w:cs="Times New Roman"/>
                <w:szCs w:val="24"/>
              </w:rPr>
              <w:t>So</w:t>
            </w:r>
            <w:proofErr w:type="gramEnd"/>
            <w:r w:rsidRPr="00B95E3D">
              <w:rPr>
                <w:rFonts w:cs="Times New Roman"/>
                <w:szCs w:val="24"/>
              </w:rPr>
              <w:t xml:space="preserve"> the IGA guys would imagine all you need is the - like, they have categories for their store and so they can just print out a - from the data</w:t>
            </w:r>
            <w:r w:rsidR="00CB38C2">
              <w:rPr>
                <w:rFonts w:cs="Times New Roman"/>
                <w:szCs w:val="24"/>
              </w:rPr>
              <w:t xml:space="preserve"> -</w:t>
            </w:r>
            <w:r w:rsidRPr="00B95E3D">
              <w:rPr>
                <w:rFonts w:cs="Times New Roman"/>
                <w:szCs w:val="24"/>
              </w:rPr>
              <w:t xml:space="preserve"> print out a bar chart or whatever and look at trends.  </w:t>
            </w:r>
            <w:proofErr w:type="gramStart"/>
            <w:r w:rsidRPr="00B95E3D">
              <w:rPr>
                <w:rFonts w:cs="Times New Roman"/>
                <w:szCs w:val="24"/>
              </w:rPr>
              <w:t>So</w:t>
            </w:r>
            <w:proofErr w:type="gramEnd"/>
            <w:r w:rsidRPr="00B95E3D">
              <w:rPr>
                <w:rFonts w:cs="Times New Roman"/>
                <w:szCs w:val="24"/>
              </w:rPr>
              <w:t xml:space="preserve"> to categorise every product again, and separately, based on core and discretionary or whatever it is, how healthy the food is, is hard for them to understand, that that's necessary, and that really does blow out the timelines.</w:t>
            </w:r>
            <w:r>
              <w:rPr>
                <w:rFonts w:cs="Times New Roman"/>
              </w:rPr>
              <w:t xml:space="preserve">” </w:t>
            </w:r>
            <w:r w:rsidRPr="00B95E3D">
              <w:rPr>
                <w:rFonts w:cs="Times New Roman"/>
                <w:szCs w:val="24"/>
              </w:rPr>
              <w:t>(Researcher)</w:t>
            </w:r>
          </w:p>
        </w:tc>
      </w:tr>
      <w:tr w:rsidR="00966510" w:rsidRPr="00B95E3D" w14:paraId="14AB45D5" w14:textId="77777777" w:rsidTr="009D0E8C">
        <w:tc>
          <w:tcPr>
            <w:tcW w:w="1470" w:type="dxa"/>
            <w:vMerge w:val="restart"/>
          </w:tcPr>
          <w:p w14:paraId="2D97347E" w14:textId="77777777" w:rsidR="00966510" w:rsidRPr="00B95E3D" w:rsidRDefault="00966510" w:rsidP="00C219CC">
            <w:pPr>
              <w:spacing w:after="0" w:line="240" w:lineRule="auto"/>
              <w:rPr>
                <w:rFonts w:cs="Times New Roman"/>
                <w:szCs w:val="24"/>
              </w:rPr>
            </w:pPr>
            <w:r w:rsidRPr="00B95E3D">
              <w:rPr>
                <w:rFonts w:cs="Times New Roman"/>
                <w:szCs w:val="24"/>
              </w:rPr>
              <w:t>Planning</w:t>
            </w:r>
          </w:p>
        </w:tc>
        <w:tc>
          <w:tcPr>
            <w:tcW w:w="2494" w:type="dxa"/>
          </w:tcPr>
          <w:p w14:paraId="1CC59BB8"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Selecting intervention components</w:t>
            </w:r>
          </w:p>
        </w:tc>
        <w:tc>
          <w:tcPr>
            <w:tcW w:w="9984" w:type="dxa"/>
          </w:tcPr>
          <w:p w14:paraId="63F3A26E"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w:t>
            </w:r>
            <w:proofErr w:type="gramStart"/>
            <w:r w:rsidRPr="00A21CE3">
              <w:rPr>
                <w:rFonts w:cs="Times New Roman"/>
                <w:szCs w:val="24"/>
              </w:rPr>
              <w:t>So</w:t>
            </w:r>
            <w:proofErr w:type="gramEnd"/>
            <w:r w:rsidRPr="00A21CE3">
              <w:rPr>
                <w:rFonts w:cs="Times New Roman"/>
                <w:szCs w:val="24"/>
              </w:rPr>
              <w:t xml:space="preserve"> we sort of all sat down and discussed a range of options for what we could try in those stores and together we decided on the health star rating shelf tags, the trolley signs and the - is it the floor signs?</w:t>
            </w:r>
            <w:r w:rsidRPr="00B95E3D">
              <w:rPr>
                <w:rFonts w:cs="Times New Roman"/>
                <w:szCs w:val="24"/>
              </w:rPr>
              <w:t>” (</w:t>
            </w:r>
            <w:r>
              <w:rPr>
                <w:rFonts w:cs="Times New Roman"/>
                <w:szCs w:val="24"/>
              </w:rPr>
              <w:t>Local Government</w:t>
            </w:r>
            <w:r w:rsidRPr="00B95E3D">
              <w:rPr>
                <w:rFonts w:cs="Times New Roman"/>
                <w:szCs w:val="24"/>
              </w:rPr>
              <w:t xml:space="preserve"> </w:t>
            </w:r>
            <w:r>
              <w:rPr>
                <w:rFonts w:cs="Times New Roman"/>
                <w:szCs w:val="24"/>
              </w:rPr>
              <w:t>Research O</w:t>
            </w:r>
            <w:r w:rsidRPr="00B95E3D">
              <w:rPr>
                <w:rFonts w:cs="Times New Roman"/>
                <w:szCs w:val="24"/>
              </w:rPr>
              <w:t>fficer)</w:t>
            </w:r>
          </w:p>
        </w:tc>
      </w:tr>
      <w:tr w:rsidR="00966510" w:rsidRPr="00B95E3D" w14:paraId="52B6F0AD" w14:textId="77777777" w:rsidTr="009D0E8C">
        <w:tc>
          <w:tcPr>
            <w:tcW w:w="1470" w:type="dxa"/>
            <w:vMerge/>
          </w:tcPr>
          <w:p w14:paraId="09A2B720" w14:textId="77777777" w:rsidR="00966510" w:rsidRPr="00B95E3D" w:rsidRDefault="00966510" w:rsidP="00C219CC">
            <w:pPr>
              <w:spacing w:after="0" w:line="240" w:lineRule="auto"/>
              <w:rPr>
                <w:rFonts w:cs="Times New Roman"/>
                <w:szCs w:val="24"/>
              </w:rPr>
            </w:pPr>
          </w:p>
        </w:tc>
        <w:tc>
          <w:tcPr>
            <w:tcW w:w="2494" w:type="dxa"/>
          </w:tcPr>
          <w:p w14:paraId="425809B0"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rPr>
              <w:t>S</w:t>
            </w:r>
            <w:r w:rsidRPr="00B95E3D">
              <w:rPr>
                <w:rFonts w:cs="Times New Roman"/>
                <w:szCs w:val="24"/>
              </w:rPr>
              <w:t>taged approach</w:t>
            </w:r>
          </w:p>
        </w:tc>
        <w:tc>
          <w:tcPr>
            <w:tcW w:w="9984" w:type="dxa"/>
          </w:tcPr>
          <w:p w14:paraId="46786E38" w14:textId="77777777" w:rsidR="00966510" w:rsidRPr="00B95E3D" w:rsidRDefault="00966510" w:rsidP="00C219CC">
            <w:pPr>
              <w:pStyle w:val="Heading3"/>
              <w:spacing w:before="0" w:line="240" w:lineRule="auto"/>
              <w:outlineLvl w:val="2"/>
              <w:rPr>
                <w:rFonts w:cs="Times New Roman"/>
                <w:i w:val="0"/>
              </w:rPr>
            </w:pPr>
            <w:r w:rsidRPr="00B95E3D">
              <w:rPr>
                <w:rFonts w:cs="Times New Roman"/>
                <w:i w:val="0"/>
              </w:rPr>
              <w:t>“we didn't want to scare them by proposing that long-term partnership in the early days</w:t>
            </w:r>
            <w:r>
              <w:rPr>
                <w:rFonts w:cs="Times New Roman"/>
                <w:i w:val="0"/>
              </w:rPr>
              <w:t>”</w:t>
            </w:r>
            <w:r w:rsidRPr="00B95E3D">
              <w:rPr>
                <w:rFonts w:cs="Times New Roman"/>
                <w:i w:val="0"/>
              </w:rPr>
              <w:t xml:space="preserve"> </w:t>
            </w:r>
            <w:r w:rsidRPr="00A84FDF">
              <w:rPr>
                <w:rFonts w:cs="Times New Roman"/>
                <w:i w:val="0"/>
              </w:rPr>
              <w:t>(Local Government Research Officer</w:t>
            </w:r>
            <w:r w:rsidRPr="00B95E3D">
              <w:rPr>
                <w:rFonts w:cs="Times New Roman"/>
                <w:i w:val="0"/>
              </w:rPr>
              <w:t>)</w:t>
            </w:r>
          </w:p>
          <w:p w14:paraId="66B89848" w14:textId="0468286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 xml:space="preserve">“Deakin and the City </w:t>
            </w:r>
            <w:r>
              <w:rPr>
                <w:rFonts w:cs="Times New Roman"/>
                <w:szCs w:val="24"/>
              </w:rPr>
              <w:t xml:space="preserve">[of Greater Bendigo] </w:t>
            </w:r>
            <w:r w:rsidRPr="00B95E3D">
              <w:rPr>
                <w:rFonts w:cs="Times New Roman"/>
                <w:szCs w:val="24"/>
              </w:rPr>
              <w:t>always knew that our intention was to try and scale that up to more stores and to test those successful interventions as a combined package in a larger number of stores” (</w:t>
            </w:r>
            <w:r>
              <w:rPr>
                <w:rFonts w:cs="Times New Roman"/>
                <w:szCs w:val="24"/>
              </w:rPr>
              <w:t>Local Government</w:t>
            </w:r>
            <w:r w:rsidRPr="00B95E3D">
              <w:rPr>
                <w:rFonts w:cs="Times New Roman"/>
                <w:szCs w:val="24"/>
              </w:rPr>
              <w:t xml:space="preserve"> </w:t>
            </w:r>
            <w:r>
              <w:rPr>
                <w:rFonts w:cs="Times New Roman"/>
                <w:szCs w:val="24"/>
              </w:rPr>
              <w:t>Research O</w:t>
            </w:r>
            <w:r w:rsidRPr="00B95E3D">
              <w:rPr>
                <w:rFonts w:cs="Times New Roman"/>
                <w:szCs w:val="24"/>
              </w:rPr>
              <w:t>fficer)</w:t>
            </w:r>
          </w:p>
        </w:tc>
      </w:tr>
      <w:tr w:rsidR="00966510" w:rsidRPr="00B95E3D" w14:paraId="49FDB4E9" w14:textId="77777777" w:rsidTr="00C219CC">
        <w:tc>
          <w:tcPr>
            <w:tcW w:w="0" w:type="auto"/>
            <w:gridSpan w:val="3"/>
          </w:tcPr>
          <w:p w14:paraId="4F3BF39D" w14:textId="2ACDC6D4" w:rsidR="00966510" w:rsidRPr="00B95E3D" w:rsidRDefault="00966510" w:rsidP="00C219CC">
            <w:pPr>
              <w:spacing w:after="0" w:line="240" w:lineRule="auto"/>
              <w:rPr>
                <w:rFonts w:cs="Times New Roman"/>
                <w:b/>
                <w:szCs w:val="24"/>
              </w:rPr>
            </w:pPr>
            <w:r>
              <w:rPr>
                <w:rFonts w:cs="Times New Roman"/>
                <w:b/>
              </w:rPr>
              <w:t xml:space="preserve">Overarching theme </w:t>
            </w:r>
            <w:proofErr w:type="gramStart"/>
            <w:r>
              <w:rPr>
                <w:rFonts w:cs="Times New Roman"/>
                <w:b/>
              </w:rPr>
              <w:t>4</w:t>
            </w:r>
            <w:r w:rsidRPr="00B95E3D">
              <w:rPr>
                <w:rFonts w:cs="Times New Roman"/>
                <w:b/>
              </w:rPr>
              <w:t>:</w:t>
            </w:r>
            <w:r w:rsidR="00B341E5" w:rsidRPr="00B341E5">
              <w:rPr>
                <w:rFonts w:cs="Times New Roman"/>
                <w:b/>
              </w:rPr>
              <w:t>IDENTIFY</w:t>
            </w:r>
            <w:proofErr w:type="gramEnd"/>
            <w:r w:rsidR="00B341E5" w:rsidRPr="00B341E5">
              <w:rPr>
                <w:rFonts w:cs="Times New Roman"/>
                <w:b/>
              </w:rPr>
              <w:t xml:space="preserve"> INTERVENTION COMPONENT CHARACTERISTICS, EFFECTIVENESS AND CHALLENGES</w:t>
            </w:r>
          </w:p>
        </w:tc>
      </w:tr>
      <w:tr w:rsidR="00966510" w:rsidRPr="00B95E3D" w14:paraId="0447DEC8" w14:textId="77777777" w:rsidTr="009D0E8C">
        <w:tc>
          <w:tcPr>
            <w:tcW w:w="1470" w:type="dxa"/>
            <w:vMerge w:val="restart"/>
          </w:tcPr>
          <w:p w14:paraId="2512378C" w14:textId="77777777" w:rsidR="00966510" w:rsidRPr="00B95E3D" w:rsidRDefault="00966510" w:rsidP="00C219CC">
            <w:pPr>
              <w:spacing w:after="0" w:line="240" w:lineRule="auto"/>
              <w:rPr>
                <w:rFonts w:cs="Times New Roman"/>
                <w:szCs w:val="24"/>
              </w:rPr>
            </w:pPr>
            <w:r w:rsidRPr="00B95E3D">
              <w:rPr>
                <w:rFonts w:cs="Times New Roman"/>
                <w:szCs w:val="24"/>
              </w:rPr>
              <w:t>Point-of-sale interventions</w:t>
            </w:r>
          </w:p>
        </w:tc>
        <w:tc>
          <w:tcPr>
            <w:tcW w:w="2494" w:type="dxa"/>
          </w:tcPr>
          <w:p w14:paraId="46E9B4B9" w14:textId="77777777" w:rsidR="00966510" w:rsidRPr="00B95E3D" w:rsidRDefault="00966510" w:rsidP="00C219CC">
            <w:pPr>
              <w:spacing w:after="0" w:line="240" w:lineRule="auto"/>
              <w:rPr>
                <w:rFonts w:cs="Times New Roman"/>
                <w:szCs w:val="24"/>
              </w:rPr>
            </w:pPr>
            <w:r w:rsidRPr="00B95E3D">
              <w:rPr>
                <w:rFonts w:cs="Times New Roman"/>
                <w:szCs w:val="24"/>
              </w:rPr>
              <w:t>Trolley and basket signs</w:t>
            </w:r>
          </w:p>
        </w:tc>
        <w:tc>
          <w:tcPr>
            <w:tcW w:w="9984" w:type="dxa"/>
          </w:tcPr>
          <w:p w14:paraId="0EC70643" w14:textId="77777777" w:rsidR="00966510" w:rsidRPr="00B95E3D" w:rsidRDefault="00966510" w:rsidP="00C219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cs="Times New Roman"/>
                <w:szCs w:val="24"/>
              </w:rPr>
            </w:pPr>
            <w:r w:rsidRPr="00B95E3D">
              <w:rPr>
                <w:rFonts w:cs="Times New Roman"/>
                <w:szCs w:val="24"/>
              </w:rPr>
              <w:t xml:space="preserve">“having them on the front of the shopping trolleys and the baskets is really good as well because </w:t>
            </w:r>
            <w:r>
              <w:rPr>
                <w:rFonts w:cs="Times New Roman"/>
                <w:szCs w:val="24"/>
              </w:rPr>
              <w:t>it's in your face” (Department M</w:t>
            </w:r>
            <w:r w:rsidRPr="00B95E3D">
              <w:rPr>
                <w:rFonts w:cs="Times New Roman"/>
                <w:szCs w:val="24"/>
              </w:rPr>
              <w:t>anager)</w:t>
            </w:r>
          </w:p>
        </w:tc>
      </w:tr>
      <w:tr w:rsidR="00966510" w:rsidRPr="00B95E3D" w14:paraId="48AB47C6" w14:textId="77777777" w:rsidTr="009D0E8C">
        <w:tc>
          <w:tcPr>
            <w:tcW w:w="1470" w:type="dxa"/>
            <w:vMerge/>
          </w:tcPr>
          <w:p w14:paraId="543A5919" w14:textId="77777777" w:rsidR="00966510" w:rsidRPr="00B95E3D" w:rsidRDefault="00966510" w:rsidP="00C219CC">
            <w:pPr>
              <w:spacing w:after="0" w:line="240" w:lineRule="auto"/>
              <w:rPr>
                <w:rFonts w:cs="Times New Roman"/>
                <w:szCs w:val="24"/>
              </w:rPr>
            </w:pPr>
          </w:p>
        </w:tc>
        <w:tc>
          <w:tcPr>
            <w:tcW w:w="2494" w:type="dxa"/>
          </w:tcPr>
          <w:p w14:paraId="5D7907FF" w14:textId="77777777" w:rsidR="00966510" w:rsidRPr="00B95E3D" w:rsidRDefault="00966510" w:rsidP="00C219CC">
            <w:pPr>
              <w:spacing w:after="0" w:line="240" w:lineRule="auto"/>
              <w:rPr>
                <w:rFonts w:cs="Times New Roman"/>
                <w:szCs w:val="24"/>
              </w:rPr>
            </w:pPr>
            <w:r w:rsidRPr="00B95E3D">
              <w:rPr>
                <w:rFonts w:cs="Times New Roman"/>
                <w:szCs w:val="24"/>
              </w:rPr>
              <w:t>H</w:t>
            </w:r>
            <w:r>
              <w:rPr>
                <w:rFonts w:cs="Times New Roman"/>
                <w:szCs w:val="24"/>
              </w:rPr>
              <w:t>ealth Star Rating</w:t>
            </w:r>
            <w:r w:rsidRPr="00B95E3D">
              <w:rPr>
                <w:rFonts w:cs="Times New Roman"/>
                <w:szCs w:val="24"/>
              </w:rPr>
              <w:t xml:space="preserve"> shelf tags</w:t>
            </w:r>
          </w:p>
        </w:tc>
        <w:tc>
          <w:tcPr>
            <w:tcW w:w="9984" w:type="dxa"/>
          </w:tcPr>
          <w:p w14:paraId="07349B68" w14:textId="77777777" w:rsidR="00966510" w:rsidRDefault="00966510" w:rsidP="00C219CC">
            <w:pPr>
              <w:spacing w:after="0" w:line="240" w:lineRule="auto"/>
              <w:rPr>
                <w:rFonts w:cs="Times New Roman"/>
                <w:szCs w:val="24"/>
              </w:rPr>
            </w:pPr>
            <w:r w:rsidRPr="00B95E3D">
              <w:rPr>
                <w:rFonts w:cs="Times New Roman"/>
                <w:szCs w:val="24"/>
              </w:rPr>
              <w:t>“people ca</w:t>
            </w:r>
            <w:r>
              <w:rPr>
                <w:rFonts w:cs="Times New Roman"/>
                <w:szCs w:val="24"/>
              </w:rPr>
              <w:t>n actually see it and they go, ‘</w:t>
            </w:r>
            <w:r w:rsidRPr="00B95E3D">
              <w:rPr>
                <w:rFonts w:cs="Times New Roman"/>
                <w:szCs w:val="24"/>
              </w:rPr>
              <w:t>Th</w:t>
            </w:r>
            <w:r>
              <w:rPr>
                <w:rFonts w:cs="Times New Roman"/>
                <w:szCs w:val="24"/>
              </w:rPr>
              <w:t>at is a good choice to go for.’” (Department M</w:t>
            </w:r>
            <w:r w:rsidRPr="00B95E3D">
              <w:rPr>
                <w:rFonts w:cs="Times New Roman"/>
                <w:szCs w:val="24"/>
              </w:rPr>
              <w:t>anager)</w:t>
            </w:r>
          </w:p>
          <w:p w14:paraId="083A8920"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w:t>
            </w:r>
            <w:r w:rsidRPr="006B7847">
              <w:rPr>
                <w:rFonts w:cs="Times New Roman"/>
                <w:szCs w:val="24"/>
              </w:rPr>
              <w:t xml:space="preserve">just with the signage </w:t>
            </w:r>
            <w:proofErr w:type="gramStart"/>
            <w:r w:rsidRPr="006B7847">
              <w:rPr>
                <w:rFonts w:cs="Times New Roman"/>
                <w:szCs w:val="24"/>
              </w:rPr>
              <w:t>falling down</w:t>
            </w:r>
            <w:proofErr w:type="gramEnd"/>
            <w:r w:rsidRPr="006B7847">
              <w:rPr>
                <w:rFonts w:cs="Times New Roman"/>
                <w:szCs w:val="24"/>
              </w:rPr>
              <w:t xml:space="preserve">, the tickets falling down because they were constantly falling down, we have to redo them. The good thing was that they were colour coded so that was a good thing, otherwise we would have been struggling to find where it was supposed to be. But </w:t>
            </w:r>
            <w:proofErr w:type="gramStart"/>
            <w:r w:rsidRPr="006B7847">
              <w:rPr>
                <w:rFonts w:cs="Times New Roman"/>
                <w:szCs w:val="24"/>
              </w:rPr>
              <w:t>yeah</w:t>
            </w:r>
            <w:proofErr w:type="gramEnd"/>
            <w:r w:rsidRPr="006B7847">
              <w:rPr>
                <w:rFonts w:cs="Times New Roman"/>
                <w:szCs w:val="24"/>
              </w:rPr>
              <w:t xml:space="preserve"> just something that was actually better, how do you say, easy to maintain, yeah that was t</w:t>
            </w:r>
            <w:r>
              <w:rPr>
                <w:rFonts w:cs="Times New Roman"/>
                <w:szCs w:val="24"/>
              </w:rPr>
              <w:t>he hardest part of them falling.” (Department M</w:t>
            </w:r>
            <w:r w:rsidRPr="00B95E3D">
              <w:rPr>
                <w:rFonts w:cs="Times New Roman"/>
                <w:szCs w:val="24"/>
              </w:rPr>
              <w:t>anager</w:t>
            </w:r>
            <w:r>
              <w:rPr>
                <w:rFonts w:cs="Times New Roman"/>
                <w:szCs w:val="24"/>
              </w:rPr>
              <w:t>)</w:t>
            </w:r>
          </w:p>
        </w:tc>
      </w:tr>
      <w:tr w:rsidR="00966510" w:rsidRPr="00B95E3D" w14:paraId="219C56C0" w14:textId="77777777" w:rsidTr="009D0E8C">
        <w:tc>
          <w:tcPr>
            <w:tcW w:w="1470" w:type="dxa"/>
            <w:vMerge/>
          </w:tcPr>
          <w:p w14:paraId="6DED44C7" w14:textId="77777777" w:rsidR="00966510" w:rsidRPr="00B95E3D" w:rsidRDefault="00966510" w:rsidP="00C219CC">
            <w:pPr>
              <w:spacing w:after="0" w:line="240" w:lineRule="auto"/>
              <w:rPr>
                <w:rFonts w:cs="Times New Roman"/>
                <w:szCs w:val="24"/>
              </w:rPr>
            </w:pPr>
          </w:p>
        </w:tc>
        <w:tc>
          <w:tcPr>
            <w:tcW w:w="2494" w:type="dxa"/>
          </w:tcPr>
          <w:p w14:paraId="42747BEE" w14:textId="77777777" w:rsidR="00966510" w:rsidRPr="00B95E3D" w:rsidRDefault="00966510" w:rsidP="00C219CC">
            <w:pPr>
              <w:spacing w:after="0" w:line="240" w:lineRule="auto"/>
              <w:rPr>
                <w:rFonts w:cs="Times New Roman"/>
                <w:szCs w:val="24"/>
              </w:rPr>
            </w:pPr>
            <w:r w:rsidRPr="00B95E3D">
              <w:rPr>
                <w:rFonts w:cs="Times New Roman"/>
                <w:szCs w:val="24"/>
              </w:rPr>
              <w:t xml:space="preserve">Salience </w:t>
            </w:r>
            <w:r>
              <w:rPr>
                <w:rFonts w:cs="Times New Roman"/>
                <w:szCs w:val="24"/>
              </w:rPr>
              <w:t xml:space="preserve">of point-of-sale material </w:t>
            </w:r>
            <w:r w:rsidRPr="00B95E3D">
              <w:rPr>
                <w:rFonts w:cs="Times New Roman"/>
                <w:szCs w:val="24"/>
              </w:rPr>
              <w:t>decreases over time</w:t>
            </w:r>
          </w:p>
        </w:tc>
        <w:tc>
          <w:tcPr>
            <w:tcW w:w="9984" w:type="dxa"/>
          </w:tcPr>
          <w:p w14:paraId="09C33A32" w14:textId="77777777" w:rsidR="00966510" w:rsidRPr="00B95E3D" w:rsidRDefault="00966510" w:rsidP="00C219CC">
            <w:pPr>
              <w:spacing w:after="0" w:line="240" w:lineRule="auto"/>
              <w:rPr>
                <w:rFonts w:cs="Times New Roman"/>
                <w:szCs w:val="24"/>
              </w:rPr>
            </w:pPr>
            <w:r w:rsidRPr="00B95E3D">
              <w:rPr>
                <w:rFonts w:cs="Times New Roman"/>
                <w:szCs w:val="24"/>
              </w:rPr>
              <w:t>“people just become blind. Like once they have seen it, they have seen it a few times, unless it has changed or altered, they just don</w:t>
            </w:r>
            <w:r>
              <w:rPr>
                <w:rFonts w:cs="Times New Roman"/>
                <w:szCs w:val="24"/>
              </w:rPr>
              <w:t>’t see it anymore” (Department M</w:t>
            </w:r>
            <w:r w:rsidRPr="00B95E3D">
              <w:rPr>
                <w:rFonts w:cs="Times New Roman"/>
                <w:szCs w:val="24"/>
              </w:rPr>
              <w:t>anager)</w:t>
            </w:r>
          </w:p>
        </w:tc>
      </w:tr>
      <w:tr w:rsidR="00966510" w:rsidRPr="00B95E3D" w14:paraId="30D50AAF" w14:textId="77777777" w:rsidTr="009D0E8C">
        <w:tc>
          <w:tcPr>
            <w:tcW w:w="1470" w:type="dxa"/>
            <w:vMerge/>
          </w:tcPr>
          <w:p w14:paraId="05B8BB47" w14:textId="77777777" w:rsidR="00966510" w:rsidRPr="00B95E3D" w:rsidRDefault="00966510" w:rsidP="00C219CC">
            <w:pPr>
              <w:spacing w:after="0" w:line="240" w:lineRule="auto"/>
              <w:rPr>
                <w:rFonts w:cs="Times New Roman"/>
                <w:szCs w:val="24"/>
              </w:rPr>
            </w:pPr>
          </w:p>
        </w:tc>
        <w:tc>
          <w:tcPr>
            <w:tcW w:w="2494" w:type="dxa"/>
          </w:tcPr>
          <w:p w14:paraId="1AF536C3" w14:textId="77777777" w:rsidR="00966510" w:rsidRPr="008875EE" w:rsidRDefault="00966510" w:rsidP="00C219CC">
            <w:pPr>
              <w:spacing w:after="0" w:line="240" w:lineRule="auto"/>
              <w:rPr>
                <w:rFonts w:cs="Times New Roman"/>
                <w:szCs w:val="24"/>
              </w:rPr>
            </w:pPr>
            <w:r>
              <w:rPr>
                <w:rFonts w:cs="Times New Roman"/>
                <w:szCs w:val="24"/>
              </w:rPr>
              <w:t>Visual noise in the supermarket</w:t>
            </w:r>
          </w:p>
        </w:tc>
        <w:tc>
          <w:tcPr>
            <w:tcW w:w="9984" w:type="dxa"/>
          </w:tcPr>
          <w:p w14:paraId="4C429182"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 xml:space="preserve">“I think sometimes when you see a lot of tickets around the shop and posters all around the departments - we sometimes use the term </w:t>
            </w:r>
            <w:r>
              <w:rPr>
                <w:rFonts w:cs="Times New Roman"/>
                <w:szCs w:val="24"/>
              </w:rPr>
              <w:t>‘</w:t>
            </w:r>
            <w:r w:rsidRPr="00B95E3D">
              <w:rPr>
                <w:rFonts w:cs="Times New Roman"/>
                <w:szCs w:val="24"/>
              </w:rPr>
              <w:t>air pollution</w:t>
            </w:r>
            <w:r>
              <w:rPr>
                <w:rFonts w:cs="Times New Roman"/>
                <w:szCs w:val="24"/>
              </w:rPr>
              <w:t>’</w:t>
            </w:r>
            <w:r w:rsidRPr="00B95E3D">
              <w:rPr>
                <w:rFonts w:cs="Times New Roman"/>
                <w:szCs w:val="24"/>
              </w:rPr>
              <w:t>, because sometimes it's just too busy and people don't stop and read. But the baskets and the trollies; it's basically right i</w:t>
            </w:r>
            <w:r>
              <w:rPr>
                <w:rFonts w:cs="Times New Roman"/>
                <w:szCs w:val="24"/>
              </w:rPr>
              <w:t>n the customer’s face.” (Store M</w:t>
            </w:r>
            <w:r w:rsidRPr="00B95E3D">
              <w:rPr>
                <w:rFonts w:cs="Times New Roman"/>
                <w:szCs w:val="24"/>
              </w:rPr>
              <w:t>anager)</w:t>
            </w:r>
          </w:p>
        </w:tc>
      </w:tr>
      <w:tr w:rsidR="00966510" w:rsidRPr="00B95E3D" w14:paraId="0EF09504" w14:textId="77777777" w:rsidTr="009D0E8C">
        <w:tc>
          <w:tcPr>
            <w:tcW w:w="1470" w:type="dxa"/>
            <w:vMerge/>
          </w:tcPr>
          <w:p w14:paraId="7807A8F9" w14:textId="77777777" w:rsidR="00966510" w:rsidRPr="00B95E3D" w:rsidRDefault="00966510" w:rsidP="00C219CC">
            <w:pPr>
              <w:spacing w:after="0" w:line="240" w:lineRule="auto"/>
              <w:rPr>
                <w:rFonts w:cs="Times New Roman"/>
                <w:szCs w:val="24"/>
              </w:rPr>
            </w:pPr>
          </w:p>
        </w:tc>
        <w:tc>
          <w:tcPr>
            <w:tcW w:w="2494" w:type="dxa"/>
          </w:tcPr>
          <w:p w14:paraId="58EA4AA6" w14:textId="77777777" w:rsidR="00966510" w:rsidRPr="008875EE" w:rsidRDefault="00966510" w:rsidP="00C219CC">
            <w:pPr>
              <w:spacing w:after="0" w:line="240" w:lineRule="auto"/>
              <w:rPr>
                <w:rFonts w:cs="Times New Roman"/>
                <w:szCs w:val="24"/>
              </w:rPr>
            </w:pPr>
            <w:r w:rsidRPr="008875EE">
              <w:rPr>
                <w:rFonts w:cs="Times New Roman"/>
                <w:szCs w:val="24"/>
              </w:rPr>
              <w:t>Congruence</w:t>
            </w:r>
          </w:p>
        </w:tc>
        <w:tc>
          <w:tcPr>
            <w:tcW w:w="9984" w:type="dxa"/>
          </w:tcPr>
          <w:p w14:paraId="2F3E9540"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 xml:space="preserve">“so you're coming in every week and I've got all these </w:t>
            </w:r>
            <w:r w:rsidRPr="00A979BD">
              <w:rPr>
                <w:rFonts w:cs="Times New Roman"/>
                <w:i/>
                <w:szCs w:val="24"/>
              </w:rPr>
              <w:t>Eat Well</w:t>
            </w:r>
            <w:r w:rsidRPr="00B95E3D">
              <w:rPr>
                <w:rFonts w:cs="Times New Roman"/>
                <w:szCs w:val="24"/>
              </w:rPr>
              <w:t xml:space="preserve"> posters and everything around the shop, but as soon as you walk in, all you can see is Coke on an end, chocolate biscuits on an end, chips and a</w:t>
            </w:r>
            <w:r>
              <w:rPr>
                <w:rFonts w:cs="Times New Roman"/>
                <w:szCs w:val="24"/>
              </w:rPr>
              <w:t>ll that type of thing.” (Store M</w:t>
            </w:r>
            <w:r w:rsidRPr="00B95E3D">
              <w:rPr>
                <w:rFonts w:cs="Times New Roman"/>
                <w:szCs w:val="24"/>
              </w:rPr>
              <w:t>anager)</w:t>
            </w:r>
          </w:p>
        </w:tc>
      </w:tr>
      <w:tr w:rsidR="00966510" w:rsidRPr="00B95E3D" w14:paraId="1663A3F2" w14:textId="77777777" w:rsidTr="009D0E8C">
        <w:tc>
          <w:tcPr>
            <w:tcW w:w="1470" w:type="dxa"/>
            <w:vMerge/>
          </w:tcPr>
          <w:p w14:paraId="3E9168FC" w14:textId="77777777" w:rsidR="00966510" w:rsidRPr="00B95E3D" w:rsidRDefault="00966510" w:rsidP="00C219CC">
            <w:pPr>
              <w:spacing w:after="0" w:line="240" w:lineRule="auto"/>
              <w:rPr>
                <w:rFonts w:cs="Times New Roman"/>
                <w:szCs w:val="24"/>
              </w:rPr>
            </w:pPr>
          </w:p>
        </w:tc>
        <w:tc>
          <w:tcPr>
            <w:tcW w:w="2494" w:type="dxa"/>
          </w:tcPr>
          <w:p w14:paraId="6B755DAA" w14:textId="77777777" w:rsidR="00966510" w:rsidRPr="008875EE" w:rsidRDefault="00966510" w:rsidP="00C219CC">
            <w:pPr>
              <w:spacing w:after="0" w:line="240" w:lineRule="auto"/>
              <w:rPr>
                <w:rFonts w:cs="Times New Roman"/>
                <w:szCs w:val="24"/>
              </w:rPr>
            </w:pPr>
            <w:r>
              <w:rPr>
                <w:rFonts w:cs="Times New Roman"/>
                <w:szCs w:val="24"/>
              </w:rPr>
              <w:t>Modifications</w:t>
            </w:r>
          </w:p>
        </w:tc>
        <w:tc>
          <w:tcPr>
            <w:tcW w:w="9984" w:type="dxa"/>
          </w:tcPr>
          <w:p w14:paraId="109745F6" w14:textId="7BEDE22A"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w:t>
            </w:r>
            <w:r w:rsidRPr="008875EE">
              <w:rPr>
                <w:rFonts w:cs="Times New Roman"/>
                <w:szCs w:val="24"/>
              </w:rPr>
              <w:t>they'd basically made their own tape or data strip tape to actually sit inside</w:t>
            </w:r>
            <w:r>
              <w:rPr>
                <w:rFonts w:cs="Times New Roman"/>
                <w:szCs w:val="24"/>
              </w:rPr>
              <w:t xml:space="preserve"> [the shelf strips]</w:t>
            </w:r>
            <w:r w:rsidRPr="008875EE">
              <w:rPr>
                <w:rFonts w:cs="Times New Roman"/>
                <w:szCs w:val="24"/>
              </w:rPr>
              <w:t xml:space="preserve">, like we did with the eggs and the water, but just a general </w:t>
            </w:r>
            <w:r w:rsidRPr="00161780">
              <w:rPr>
                <w:rFonts w:cs="Times New Roman"/>
                <w:i/>
                <w:szCs w:val="24"/>
              </w:rPr>
              <w:t>Eat Well @ IGA</w:t>
            </w:r>
            <w:r w:rsidRPr="008875EE">
              <w:rPr>
                <w:rFonts w:cs="Times New Roman"/>
                <w:szCs w:val="24"/>
              </w:rPr>
              <w:t xml:space="preserve"> one.  And they suggested to me that if </w:t>
            </w:r>
            <w:proofErr w:type="gramStart"/>
            <w:r w:rsidRPr="008875EE">
              <w:rPr>
                <w:rFonts w:cs="Times New Roman"/>
                <w:szCs w:val="24"/>
              </w:rPr>
              <w:t>there's</w:t>
            </w:r>
            <w:proofErr w:type="gramEnd"/>
            <w:r w:rsidRPr="008875EE">
              <w:rPr>
                <w:rFonts w:cs="Times New Roman"/>
                <w:szCs w:val="24"/>
              </w:rPr>
              <w:t xml:space="preserve"> going to be an area that have lots of </w:t>
            </w:r>
            <w:r w:rsidR="00CB38C2">
              <w:rPr>
                <w:rFonts w:cs="Times New Roman"/>
                <w:szCs w:val="24"/>
              </w:rPr>
              <w:t>4.5- and 5-star</w:t>
            </w:r>
            <w:r w:rsidRPr="008875EE">
              <w:rPr>
                <w:rFonts w:cs="Times New Roman"/>
                <w:szCs w:val="24"/>
              </w:rPr>
              <w:t xml:space="preserve"> products, w</w:t>
            </w:r>
            <w:r>
              <w:rPr>
                <w:rFonts w:cs="Times New Roman"/>
                <w:szCs w:val="24"/>
              </w:rPr>
              <w:t>hy not make one like that?” (Researcher)</w:t>
            </w:r>
          </w:p>
        </w:tc>
      </w:tr>
      <w:tr w:rsidR="00966510" w:rsidRPr="00B95E3D" w14:paraId="1E60E661" w14:textId="77777777" w:rsidTr="009D0E8C">
        <w:tc>
          <w:tcPr>
            <w:tcW w:w="1470" w:type="dxa"/>
            <w:vMerge w:val="restart"/>
          </w:tcPr>
          <w:p w14:paraId="07952986" w14:textId="77777777" w:rsidR="00966510" w:rsidRPr="00B95E3D" w:rsidRDefault="00966510" w:rsidP="00C219CC">
            <w:pPr>
              <w:spacing w:after="0" w:line="240" w:lineRule="auto"/>
              <w:rPr>
                <w:rFonts w:cs="Times New Roman"/>
                <w:szCs w:val="24"/>
              </w:rPr>
            </w:pPr>
            <w:r w:rsidRPr="00B95E3D">
              <w:rPr>
                <w:rFonts w:cs="Times New Roman"/>
                <w:szCs w:val="24"/>
              </w:rPr>
              <w:t>New project suggestions</w:t>
            </w:r>
          </w:p>
        </w:tc>
        <w:tc>
          <w:tcPr>
            <w:tcW w:w="2494" w:type="dxa"/>
          </w:tcPr>
          <w:p w14:paraId="0066AC69" w14:textId="77777777" w:rsidR="00966510" w:rsidRPr="006B7847" w:rsidRDefault="00966510" w:rsidP="00C219CC">
            <w:pPr>
              <w:spacing w:after="0" w:line="240" w:lineRule="auto"/>
              <w:rPr>
                <w:rFonts w:cs="Times New Roman"/>
                <w:szCs w:val="24"/>
              </w:rPr>
            </w:pPr>
            <w:r w:rsidRPr="006B7847">
              <w:rPr>
                <w:rFonts w:cs="Times New Roman"/>
                <w:szCs w:val="24"/>
              </w:rPr>
              <w:t>Price promotions on healthy products</w:t>
            </w:r>
          </w:p>
        </w:tc>
        <w:tc>
          <w:tcPr>
            <w:tcW w:w="9984" w:type="dxa"/>
          </w:tcPr>
          <w:p w14:paraId="7DF0EA7E" w14:textId="77777777" w:rsidR="00966510" w:rsidRPr="00B95E3D" w:rsidRDefault="00966510" w:rsidP="00C219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cs="Times New Roman"/>
                <w:szCs w:val="24"/>
              </w:rPr>
            </w:pPr>
            <w:r w:rsidRPr="00B95E3D">
              <w:rPr>
                <w:rFonts w:cs="Times New Roman"/>
                <w:szCs w:val="24"/>
              </w:rPr>
              <w:t>“I think that was a good first step.  Now I think this second step, we need to start looking at those [healthy] products, putting discounts around those products</w:t>
            </w:r>
            <w:r>
              <w:rPr>
                <w:rFonts w:cs="Times New Roman"/>
                <w:szCs w:val="24"/>
              </w:rPr>
              <w:t>, so that we can actually give [customers]</w:t>
            </w:r>
            <w:r w:rsidRPr="00B95E3D">
              <w:rPr>
                <w:rFonts w:cs="Times New Roman"/>
                <w:szCs w:val="24"/>
              </w:rPr>
              <w:t xml:space="preserve"> a </w:t>
            </w:r>
            <w:r>
              <w:rPr>
                <w:rFonts w:cs="Times New Roman"/>
                <w:szCs w:val="24"/>
              </w:rPr>
              <w:t>better reason to change.” (IGA E</w:t>
            </w:r>
            <w:r w:rsidRPr="00B95E3D">
              <w:rPr>
                <w:rFonts w:cs="Times New Roman"/>
                <w:szCs w:val="24"/>
              </w:rPr>
              <w:t>xecutive)</w:t>
            </w:r>
          </w:p>
        </w:tc>
      </w:tr>
      <w:tr w:rsidR="00966510" w:rsidRPr="00B95E3D" w14:paraId="260B66D1" w14:textId="77777777" w:rsidTr="009D0E8C">
        <w:tc>
          <w:tcPr>
            <w:tcW w:w="1470" w:type="dxa"/>
            <w:vMerge/>
          </w:tcPr>
          <w:p w14:paraId="0672C9D2" w14:textId="77777777" w:rsidR="00966510" w:rsidRPr="00B95E3D" w:rsidRDefault="00966510" w:rsidP="00C219CC">
            <w:pPr>
              <w:spacing w:after="0" w:line="240" w:lineRule="auto"/>
              <w:rPr>
                <w:rFonts w:cs="Times New Roman"/>
                <w:szCs w:val="24"/>
              </w:rPr>
            </w:pPr>
          </w:p>
        </w:tc>
        <w:tc>
          <w:tcPr>
            <w:tcW w:w="2494" w:type="dxa"/>
          </w:tcPr>
          <w:p w14:paraId="7CB521B3" w14:textId="77777777" w:rsidR="00966510" w:rsidRPr="006B7847" w:rsidRDefault="00966510" w:rsidP="00C219CC">
            <w:pPr>
              <w:spacing w:after="0" w:line="240" w:lineRule="auto"/>
              <w:rPr>
                <w:rFonts w:cs="Times New Roman"/>
                <w:szCs w:val="24"/>
              </w:rPr>
            </w:pPr>
            <w:r w:rsidRPr="006B7847">
              <w:rPr>
                <w:rFonts w:cs="Times New Roman"/>
                <w:szCs w:val="24"/>
              </w:rPr>
              <w:t>Catalogue</w:t>
            </w:r>
          </w:p>
        </w:tc>
        <w:tc>
          <w:tcPr>
            <w:tcW w:w="9984" w:type="dxa"/>
          </w:tcPr>
          <w:p w14:paraId="4BDADADE"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 xml:space="preserve">“It might still just be a catalogue special, but if it was a </w:t>
            </w:r>
            <w:r>
              <w:rPr>
                <w:rFonts w:cs="Times New Roman"/>
                <w:szCs w:val="24"/>
              </w:rPr>
              <w:t>4.5 or 5</w:t>
            </w:r>
            <w:r w:rsidRPr="00B95E3D">
              <w:rPr>
                <w:rFonts w:cs="Times New Roman"/>
                <w:szCs w:val="24"/>
              </w:rPr>
              <w:t xml:space="preserve"> star rating product, put that in the advertising as well, a little blurb on there about it, the initiative of what you're trying to push and get pe</w:t>
            </w:r>
            <w:r>
              <w:rPr>
                <w:rFonts w:cs="Times New Roman"/>
                <w:szCs w:val="24"/>
              </w:rPr>
              <w:t>ople to eat healthier.” (Store M</w:t>
            </w:r>
            <w:r w:rsidRPr="00B95E3D">
              <w:rPr>
                <w:rFonts w:cs="Times New Roman"/>
                <w:szCs w:val="24"/>
              </w:rPr>
              <w:t>anager)</w:t>
            </w:r>
          </w:p>
        </w:tc>
      </w:tr>
      <w:tr w:rsidR="00966510" w:rsidRPr="00B95E3D" w14:paraId="7A4E03DB" w14:textId="77777777" w:rsidTr="009D0E8C">
        <w:tc>
          <w:tcPr>
            <w:tcW w:w="1470" w:type="dxa"/>
            <w:vMerge/>
          </w:tcPr>
          <w:p w14:paraId="1E74368C" w14:textId="77777777" w:rsidR="00966510" w:rsidRPr="00B95E3D" w:rsidRDefault="00966510" w:rsidP="00C219CC">
            <w:pPr>
              <w:spacing w:after="0" w:line="240" w:lineRule="auto"/>
              <w:rPr>
                <w:rFonts w:cs="Times New Roman"/>
                <w:szCs w:val="24"/>
              </w:rPr>
            </w:pPr>
          </w:p>
        </w:tc>
        <w:tc>
          <w:tcPr>
            <w:tcW w:w="2494" w:type="dxa"/>
          </w:tcPr>
          <w:p w14:paraId="6B5D4B6F" w14:textId="77777777" w:rsidR="00966510" w:rsidRPr="006B7847" w:rsidRDefault="00966510" w:rsidP="00C219CC">
            <w:pPr>
              <w:spacing w:after="0" w:line="240" w:lineRule="auto"/>
              <w:rPr>
                <w:rFonts w:cs="Times New Roman"/>
                <w:szCs w:val="24"/>
              </w:rPr>
            </w:pPr>
            <w:r w:rsidRPr="006B7847">
              <w:rPr>
                <w:rFonts w:cs="Times New Roman"/>
                <w:szCs w:val="24"/>
              </w:rPr>
              <w:t>Advertising</w:t>
            </w:r>
          </w:p>
        </w:tc>
        <w:tc>
          <w:tcPr>
            <w:tcW w:w="9984" w:type="dxa"/>
          </w:tcPr>
          <w:p w14:paraId="7523D277"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Pr>
                <w:rFonts w:cs="Times New Roman"/>
                <w:szCs w:val="24"/>
              </w:rPr>
              <w:t>“</w:t>
            </w:r>
            <w:r w:rsidRPr="006B7847">
              <w:rPr>
                <w:rFonts w:cs="Times New Roman"/>
                <w:szCs w:val="24"/>
              </w:rPr>
              <w:t xml:space="preserve">You can't tell customers what to buy but you can obviously suggest to them through advertising and so forth, so how do people know about the products, how do </w:t>
            </w:r>
            <w:r>
              <w:rPr>
                <w:rFonts w:cs="Times New Roman"/>
                <w:szCs w:val="24"/>
              </w:rPr>
              <w:t>people know about the program?” (Store Manager)</w:t>
            </w:r>
          </w:p>
        </w:tc>
      </w:tr>
      <w:tr w:rsidR="00966510" w:rsidRPr="00B95E3D" w14:paraId="23FBD636" w14:textId="77777777" w:rsidTr="00C219CC">
        <w:tc>
          <w:tcPr>
            <w:tcW w:w="0" w:type="auto"/>
            <w:gridSpan w:val="3"/>
          </w:tcPr>
          <w:p w14:paraId="1DF6E6AA" w14:textId="342C7F3D" w:rsidR="00966510" w:rsidRPr="00B95E3D" w:rsidRDefault="00966510" w:rsidP="00C219CC">
            <w:pPr>
              <w:spacing w:after="0" w:line="240" w:lineRule="auto"/>
              <w:rPr>
                <w:rFonts w:cs="Times New Roman"/>
                <w:b/>
                <w:szCs w:val="24"/>
              </w:rPr>
            </w:pPr>
            <w:r>
              <w:rPr>
                <w:rFonts w:cs="Times New Roman"/>
                <w:b/>
                <w:szCs w:val="24"/>
              </w:rPr>
              <w:t>Overarching theme 5</w:t>
            </w:r>
            <w:r w:rsidRPr="00B95E3D">
              <w:rPr>
                <w:rFonts w:cs="Times New Roman"/>
                <w:b/>
                <w:szCs w:val="24"/>
              </w:rPr>
              <w:t xml:space="preserve">: </w:t>
            </w:r>
            <w:r>
              <w:rPr>
                <w:rFonts w:cs="Times New Roman"/>
                <w:b/>
              </w:rPr>
              <w:t>C</w:t>
            </w:r>
            <w:r w:rsidR="00B341E5">
              <w:rPr>
                <w:rFonts w:cs="Times New Roman"/>
                <w:b/>
              </w:rPr>
              <w:t>ONSIDER THE C</w:t>
            </w:r>
            <w:r>
              <w:rPr>
                <w:rFonts w:cs="Times New Roman"/>
                <w:b/>
              </w:rPr>
              <w:t xml:space="preserve">OMMERCIAL </w:t>
            </w:r>
            <w:r w:rsidRPr="00B95E3D">
              <w:rPr>
                <w:rFonts w:cs="Times New Roman"/>
                <w:b/>
              </w:rPr>
              <w:t>AND COMMUNITY OUTCOMES</w:t>
            </w:r>
          </w:p>
        </w:tc>
      </w:tr>
      <w:tr w:rsidR="00966510" w:rsidRPr="00B95E3D" w14:paraId="40DC2B85" w14:textId="77777777" w:rsidTr="009D0E8C">
        <w:tc>
          <w:tcPr>
            <w:tcW w:w="1470" w:type="dxa"/>
            <w:vMerge w:val="restart"/>
          </w:tcPr>
          <w:p w14:paraId="0F558FEA" w14:textId="77777777" w:rsidR="00966510" w:rsidRPr="00B95E3D" w:rsidRDefault="00966510" w:rsidP="00C219CC">
            <w:pPr>
              <w:spacing w:after="0" w:line="240" w:lineRule="auto"/>
              <w:rPr>
                <w:rFonts w:cs="Times New Roman"/>
                <w:szCs w:val="24"/>
              </w:rPr>
            </w:pPr>
            <w:r w:rsidRPr="00B95E3D">
              <w:rPr>
                <w:rFonts w:cs="Times New Roman"/>
                <w:szCs w:val="24"/>
              </w:rPr>
              <w:t>Customer response to initiative</w:t>
            </w:r>
          </w:p>
        </w:tc>
        <w:tc>
          <w:tcPr>
            <w:tcW w:w="2494" w:type="dxa"/>
          </w:tcPr>
          <w:p w14:paraId="607EC39F" w14:textId="77777777" w:rsidR="00966510" w:rsidRPr="00B95E3D" w:rsidRDefault="00966510" w:rsidP="00C219CC">
            <w:pPr>
              <w:spacing w:after="0" w:line="240" w:lineRule="auto"/>
              <w:rPr>
                <w:rFonts w:cs="Times New Roman"/>
                <w:szCs w:val="24"/>
              </w:rPr>
            </w:pPr>
            <w:r w:rsidRPr="00B95E3D">
              <w:rPr>
                <w:rFonts w:cs="Times New Roman"/>
              </w:rPr>
              <w:t>Customer feedback</w:t>
            </w:r>
          </w:p>
        </w:tc>
        <w:tc>
          <w:tcPr>
            <w:tcW w:w="9984" w:type="dxa"/>
          </w:tcPr>
          <w:p w14:paraId="7A238CC4" w14:textId="77777777" w:rsidR="00966510" w:rsidRPr="00B95E3D" w:rsidRDefault="00966510" w:rsidP="00C219CC">
            <w:pPr>
              <w:tabs>
                <w:tab w:val="left" w:pos="720"/>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left"/>
              <w:rPr>
                <w:rFonts w:cs="Times New Roman"/>
                <w:szCs w:val="24"/>
              </w:rPr>
            </w:pPr>
            <w:r w:rsidRPr="00B95E3D">
              <w:rPr>
                <w:rFonts w:cs="Times New Roman"/>
                <w:szCs w:val="24"/>
              </w:rPr>
              <w:t>“Some people quite liked it…I wouldn't say it was &lt;long pause&gt; overwhelming.” (Sto</w:t>
            </w:r>
            <w:r>
              <w:rPr>
                <w:rFonts w:cs="Times New Roman"/>
                <w:szCs w:val="24"/>
              </w:rPr>
              <w:t>re M</w:t>
            </w:r>
            <w:r w:rsidRPr="00B95E3D">
              <w:rPr>
                <w:rFonts w:cs="Times New Roman"/>
                <w:szCs w:val="24"/>
              </w:rPr>
              <w:t>anager)</w:t>
            </w:r>
          </w:p>
        </w:tc>
      </w:tr>
      <w:tr w:rsidR="00966510" w:rsidRPr="00B95E3D" w14:paraId="7F80C37C" w14:textId="77777777" w:rsidTr="009D0E8C">
        <w:tc>
          <w:tcPr>
            <w:tcW w:w="1470" w:type="dxa"/>
            <w:vMerge/>
          </w:tcPr>
          <w:p w14:paraId="597E71F2" w14:textId="77777777" w:rsidR="00966510" w:rsidRPr="00B95E3D" w:rsidRDefault="00966510" w:rsidP="00C219CC">
            <w:pPr>
              <w:spacing w:after="0" w:line="240" w:lineRule="auto"/>
              <w:rPr>
                <w:rFonts w:cs="Times New Roman"/>
                <w:szCs w:val="24"/>
              </w:rPr>
            </w:pPr>
          </w:p>
        </w:tc>
        <w:tc>
          <w:tcPr>
            <w:tcW w:w="2494" w:type="dxa"/>
          </w:tcPr>
          <w:p w14:paraId="62E62894" w14:textId="77777777" w:rsidR="00966510" w:rsidRPr="00B95E3D" w:rsidRDefault="00966510" w:rsidP="00C219CC">
            <w:pPr>
              <w:spacing w:after="0" w:line="240" w:lineRule="auto"/>
              <w:rPr>
                <w:rFonts w:cs="Times New Roman"/>
                <w:szCs w:val="24"/>
              </w:rPr>
            </w:pPr>
            <w:r w:rsidRPr="00B95E3D">
              <w:rPr>
                <w:rFonts w:cs="Times New Roman"/>
              </w:rPr>
              <w:t>Customer purchase effects</w:t>
            </w:r>
          </w:p>
        </w:tc>
        <w:tc>
          <w:tcPr>
            <w:tcW w:w="9984" w:type="dxa"/>
          </w:tcPr>
          <w:p w14:paraId="32AFA389" w14:textId="77777777" w:rsidR="00966510"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rPr>
            </w:pPr>
            <w:r>
              <w:rPr>
                <w:rFonts w:cs="Times New Roman"/>
                <w:szCs w:val="24"/>
              </w:rPr>
              <w:t>“</w:t>
            </w:r>
            <w:r>
              <w:rPr>
                <w:rFonts w:cs="Times New Roman"/>
              </w:rPr>
              <w:t xml:space="preserve">basket sales were higher in the produce. It’s a hard to explain one because it does go up and </w:t>
            </w:r>
            <w:proofErr w:type="gramStart"/>
            <w:r>
              <w:rPr>
                <w:rFonts w:cs="Times New Roman"/>
              </w:rPr>
              <w:t>down</w:t>
            </w:r>
            <w:proofErr w:type="gramEnd"/>
            <w:r>
              <w:rPr>
                <w:rFonts w:cs="Times New Roman"/>
              </w:rPr>
              <w:t xml:space="preserve"> but we did notice that a lot of people were cooking a lot more, that was one of the things.” (Store Manager)</w:t>
            </w:r>
          </w:p>
          <w:p w14:paraId="17219C95" w14:textId="77777777" w:rsidR="00966510" w:rsidRPr="00B95E3D" w:rsidRDefault="00966510" w:rsidP="00C219CC">
            <w:pPr>
              <w:tabs>
                <w:tab w:val="left" w:pos="720"/>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left"/>
              <w:rPr>
                <w:rFonts w:cs="Times New Roman"/>
                <w:szCs w:val="24"/>
              </w:rPr>
            </w:pPr>
            <w:r w:rsidRPr="00B95E3D">
              <w:rPr>
                <w:rFonts w:cs="Times New Roman"/>
                <w:szCs w:val="24"/>
              </w:rPr>
              <w:t>“People will still buy a</w:t>
            </w:r>
            <w:r>
              <w:rPr>
                <w:rFonts w:cs="Times New Roman"/>
                <w:szCs w:val="24"/>
              </w:rPr>
              <w:t xml:space="preserve"> hell of a lot of Coke” (Store M</w:t>
            </w:r>
            <w:r w:rsidRPr="00B95E3D">
              <w:rPr>
                <w:rFonts w:cs="Times New Roman"/>
                <w:szCs w:val="24"/>
              </w:rPr>
              <w:t>anager)</w:t>
            </w:r>
          </w:p>
        </w:tc>
      </w:tr>
      <w:tr w:rsidR="00966510" w:rsidRPr="00B95E3D" w14:paraId="23497B40" w14:textId="77777777" w:rsidTr="009D0E8C">
        <w:tc>
          <w:tcPr>
            <w:tcW w:w="1470" w:type="dxa"/>
            <w:vMerge w:val="restart"/>
          </w:tcPr>
          <w:p w14:paraId="09D87791" w14:textId="77777777" w:rsidR="00966510" w:rsidRPr="00B95E3D" w:rsidRDefault="00966510" w:rsidP="00C219CC">
            <w:pPr>
              <w:spacing w:after="0" w:line="240" w:lineRule="auto"/>
              <w:rPr>
                <w:rFonts w:cs="Times New Roman"/>
                <w:szCs w:val="24"/>
              </w:rPr>
            </w:pPr>
            <w:r w:rsidRPr="00B95E3D">
              <w:rPr>
                <w:rFonts w:cs="Times New Roman"/>
                <w:szCs w:val="24"/>
              </w:rPr>
              <w:t>Profit impact</w:t>
            </w:r>
          </w:p>
        </w:tc>
        <w:tc>
          <w:tcPr>
            <w:tcW w:w="2494" w:type="dxa"/>
          </w:tcPr>
          <w:p w14:paraId="506FB18B" w14:textId="77777777" w:rsidR="00966510" w:rsidRPr="00B95E3D" w:rsidRDefault="00966510" w:rsidP="00C219CC">
            <w:pPr>
              <w:spacing w:after="0" w:line="240" w:lineRule="auto"/>
              <w:rPr>
                <w:rFonts w:cs="Times New Roman"/>
                <w:szCs w:val="24"/>
              </w:rPr>
            </w:pPr>
            <w:r w:rsidRPr="00B95E3D">
              <w:rPr>
                <w:rFonts w:cs="Times New Roman"/>
              </w:rPr>
              <w:t>Business risk</w:t>
            </w:r>
          </w:p>
        </w:tc>
        <w:tc>
          <w:tcPr>
            <w:tcW w:w="9984" w:type="dxa"/>
          </w:tcPr>
          <w:p w14:paraId="67FB005A" w14:textId="77777777" w:rsidR="00966510" w:rsidRPr="00B95E3D" w:rsidRDefault="00966510" w:rsidP="00C219CC">
            <w:pPr>
              <w:tabs>
                <w:tab w:val="left" w:pos="720"/>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left"/>
              <w:rPr>
                <w:rFonts w:cs="Times New Roman"/>
                <w:szCs w:val="24"/>
              </w:rPr>
            </w:pPr>
            <w:r w:rsidRPr="00B95E3D">
              <w:rPr>
                <w:rFonts w:cs="Times New Roman"/>
                <w:szCs w:val="24"/>
              </w:rPr>
              <w:t>“Actually, we were a bit nervous that it might be financially bad for us, that if everyone stopped drinking Coke and stopped taking packets of chips and all that stuff but I don't think that</w:t>
            </w:r>
            <w:r>
              <w:rPr>
                <w:rFonts w:cs="Times New Roman"/>
                <w:szCs w:val="24"/>
              </w:rPr>
              <w:t xml:space="preserve"> will happen.” (Store M</w:t>
            </w:r>
            <w:r w:rsidRPr="00B95E3D">
              <w:rPr>
                <w:rFonts w:cs="Times New Roman"/>
                <w:szCs w:val="24"/>
              </w:rPr>
              <w:t>anager)</w:t>
            </w:r>
          </w:p>
        </w:tc>
      </w:tr>
      <w:tr w:rsidR="00966510" w:rsidRPr="00B95E3D" w14:paraId="0E814E82" w14:textId="77777777" w:rsidTr="009D0E8C">
        <w:tc>
          <w:tcPr>
            <w:tcW w:w="1470" w:type="dxa"/>
            <w:vMerge/>
          </w:tcPr>
          <w:p w14:paraId="550A1812" w14:textId="77777777" w:rsidR="00966510" w:rsidRPr="00B95E3D" w:rsidRDefault="00966510" w:rsidP="00C219CC">
            <w:pPr>
              <w:spacing w:after="0" w:line="240" w:lineRule="auto"/>
              <w:rPr>
                <w:rFonts w:cs="Times New Roman"/>
                <w:szCs w:val="24"/>
              </w:rPr>
            </w:pPr>
          </w:p>
        </w:tc>
        <w:tc>
          <w:tcPr>
            <w:tcW w:w="2494" w:type="dxa"/>
          </w:tcPr>
          <w:p w14:paraId="7F4A51DD" w14:textId="77777777" w:rsidR="00966510" w:rsidRPr="00B95E3D" w:rsidRDefault="00966510" w:rsidP="00C219CC">
            <w:pPr>
              <w:spacing w:after="0" w:line="240" w:lineRule="auto"/>
              <w:rPr>
                <w:rFonts w:cs="Times New Roman"/>
                <w:szCs w:val="24"/>
              </w:rPr>
            </w:pPr>
            <w:r w:rsidRPr="00B95E3D">
              <w:rPr>
                <w:rFonts w:cs="Times New Roman"/>
              </w:rPr>
              <w:t>Profit margins are higher on healthy products</w:t>
            </w:r>
          </w:p>
        </w:tc>
        <w:tc>
          <w:tcPr>
            <w:tcW w:w="9984" w:type="dxa"/>
          </w:tcPr>
          <w:p w14:paraId="613377A1" w14:textId="77777777" w:rsidR="00966510" w:rsidRPr="00B95E3D" w:rsidRDefault="00966510" w:rsidP="00C219CC">
            <w:pPr>
              <w:tabs>
                <w:tab w:val="left" w:pos="720"/>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left"/>
              <w:rPr>
                <w:rFonts w:cs="Times New Roman"/>
                <w:szCs w:val="24"/>
              </w:rPr>
            </w:pPr>
            <w:r w:rsidRPr="00B95E3D">
              <w:rPr>
                <w:rFonts w:cs="Times New Roman"/>
                <w:szCs w:val="24"/>
              </w:rPr>
              <w:t>“One, the whole objective of the campaign was to try and influence or encourage people to eat healthier but also it was a win/win in the means of if we’re selling more of those 4.5, 5 star type products within our stores there’s the potential of getting a gain through higher profit because of the asso</w:t>
            </w:r>
            <w:r>
              <w:rPr>
                <w:rFonts w:cs="Times New Roman"/>
                <w:szCs w:val="24"/>
              </w:rPr>
              <w:t>ciated lines with that.”  (IGA E</w:t>
            </w:r>
            <w:r w:rsidRPr="00B95E3D">
              <w:rPr>
                <w:rFonts w:cs="Times New Roman"/>
                <w:szCs w:val="24"/>
              </w:rPr>
              <w:t>xecutive)</w:t>
            </w:r>
          </w:p>
        </w:tc>
      </w:tr>
      <w:tr w:rsidR="00966510" w:rsidRPr="00B95E3D" w14:paraId="5BE05042" w14:textId="77777777" w:rsidTr="009D0E8C">
        <w:tc>
          <w:tcPr>
            <w:tcW w:w="1470" w:type="dxa"/>
            <w:vMerge/>
          </w:tcPr>
          <w:p w14:paraId="11AD7DBD" w14:textId="77777777" w:rsidR="00966510" w:rsidRPr="00B95E3D" w:rsidRDefault="00966510" w:rsidP="00C219CC">
            <w:pPr>
              <w:spacing w:after="0" w:line="240" w:lineRule="auto"/>
              <w:rPr>
                <w:rFonts w:cs="Times New Roman"/>
                <w:szCs w:val="24"/>
              </w:rPr>
            </w:pPr>
          </w:p>
        </w:tc>
        <w:tc>
          <w:tcPr>
            <w:tcW w:w="2494" w:type="dxa"/>
          </w:tcPr>
          <w:p w14:paraId="47BD6B17" w14:textId="77777777" w:rsidR="00966510" w:rsidRPr="00B95E3D" w:rsidRDefault="00966510" w:rsidP="00C219CC">
            <w:pPr>
              <w:spacing w:after="0" w:line="240" w:lineRule="auto"/>
              <w:rPr>
                <w:rFonts w:cs="Times New Roman"/>
                <w:szCs w:val="24"/>
              </w:rPr>
            </w:pPr>
            <w:r>
              <w:rPr>
                <w:rFonts w:cs="Times New Roman"/>
              </w:rPr>
              <w:t>Profit is from unhealthy food</w:t>
            </w:r>
          </w:p>
        </w:tc>
        <w:tc>
          <w:tcPr>
            <w:tcW w:w="9984" w:type="dxa"/>
          </w:tcPr>
          <w:p w14:paraId="48C22A5F" w14:textId="77777777" w:rsidR="00966510" w:rsidRPr="00B95E3D" w:rsidRDefault="00966510" w:rsidP="00C219CC">
            <w:pPr>
              <w:tabs>
                <w:tab w:val="left" w:pos="720"/>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left"/>
              <w:rPr>
                <w:rFonts w:cs="Times New Roman"/>
                <w:szCs w:val="24"/>
              </w:rPr>
            </w:pPr>
            <w:r w:rsidRPr="00B95E3D">
              <w:rPr>
                <w:rFonts w:cs="Times New Roman"/>
                <w:szCs w:val="24"/>
              </w:rPr>
              <w:t xml:space="preserve"> “we've got to put a chocolate because we've got to survive, we've got to make money to keep our staff employed and pay our</w:t>
            </w:r>
            <w:r>
              <w:rPr>
                <w:rFonts w:cs="Times New Roman"/>
                <w:szCs w:val="24"/>
              </w:rPr>
              <w:t xml:space="preserve"> bills.” (IGA E</w:t>
            </w:r>
            <w:r w:rsidRPr="00B95E3D">
              <w:rPr>
                <w:rFonts w:cs="Times New Roman"/>
                <w:szCs w:val="24"/>
              </w:rPr>
              <w:t>xecutive)</w:t>
            </w:r>
          </w:p>
        </w:tc>
      </w:tr>
      <w:tr w:rsidR="00966510" w:rsidRPr="00B95E3D" w14:paraId="08F79E6F" w14:textId="77777777" w:rsidTr="009D0E8C">
        <w:tc>
          <w:tcPr>
            <w:tcW w:w="1470" w:type="dxa"/>
            <w:vMerge w:val="restart"/>
          </w:tcPr>
          <w:p w14:paraId="4773D456" w14:textId="77777777" w:rsidR="00966510" w:rsidRPr="00B95E3D" w:rsidRDefault="00966510" w:rsidP="00C219CC">
            <w:pPr>
              <w:spacing w:after="0" w:line="240" w:lineRule="auto"/>
              <w:rPr>
                <w:rFonts w:cs="Times New Roman"/>
                <w:szCs w:val="24"/>
              </w:rPr>
            </w:pPr>
            <w:r w:rsidRPr="00B95E3D">
              <w:rPr>
                <w:rFonts w:cs="Times New Roman"/>
                <w:szCs w:val="24"/>
              </w:rPr>
              <w:t>Return on investment</w:t>
            </w:r>
          </w:p>
        </w:tc>
        <w:tc>
          <w:tcPr>
            <w:tcW w:w="2494" w:type="dxa"/>
          </w:tcPr>
          <w:p w14:paraId="41A5B159" w14:textId="77777777" w:rsidR="00966510" w:rsidRPr="00B95E3D" w:rsidRDefault="00966510" w:rsidP="00C219CC">
            <w:pPr>
              <w:spacing w:after="0" w:line="240" w:lineRule="auto"/>
              <w:rPr>
                <w:rFonts w:cs="Times New Roman"/>
                <w:szCs w:val="24"/>
              </w:rPr>
            </w:pPr>
            <w:r>
              <w:rPr>
                <w:rFonts w:cs="Times New Roman"/>
                <w:szCs w:val="24"/>
              </w:rPr>
              <w:t>Cost-benefit</w:t>
            </w:r>
          </w:p>
        </w:tc>
        <w:tc>
          <w:tcPr>
            <w:tcW w:w="9984" w:type="dxa"/>
          </w:tcPr>
          <w:p w14:paraId="0C916F76" w14:textId="5836E4F5" w:rsidR="00966510" w:rsidRDefault="00966510" w:rsidP="00C219CC">
            <w:pPr>
              <w:spacing w:after="0" w:line="240" w:lineRule="auto"/>
              <w:rPr>
                <w:rFonts w:cs="Times New Roman"/>
                <w:szCs w:val="24"/>
              </w:rPr>
            </w:pPr>
            <w:r w:rsidRPr="00B95E3D">
              <w:rPr>
                <w:rFonts w:cs="Times New Roman"/>
                <w:szCs w:val="24"/>
              </w:rPr>
              <w:t xml:space="preserve">“the question for us as a business is what's it going to cost and then what's the return on it?” (IGA </w:t>
            </w:r>
            <w:r w:rsidR="00CB38C2">
              <w:rPr>
                <w:rFonts w:cs="Times New Roman"/>
                <w:szCs w:val="24"/>
              </w:rPr>
              <w:t>E</w:t>
            </w:r>
            <w:r w:rsidRPr="00B95E3D">
              <w:rPr>
                <w:rFonts w:cs="Times New Roman"/>
                <w:szCs w:val="24"/>
              </w:rPr>
              <w:t>xecutive)</w:t>
            </w:r>
          </w:p>
          <w:p w14:paraId="426DCA53" w14:textId="77777777" w:rsidR="00966510" w:rsidRPr="00B95E3D" w:rsidRDefault="00966510" w:rsidP="00C219CC">
            <w:pPr>
              <w:tabs>
                <w:tab w:val="left" w:pos="720"/>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left"/>
              <w:rPr>
                <w:rFonts w:cs="Times New Roman"/>
                <w:szCs w:val="24"/>
              </w:rPr>
            </w:pPr>
            <w:r>
              <w:rPr>
                <w:rFonts w:cs="Times New Roman"/>
                <w:szCs w:val="24"/>
              </w:rPr>
              <w:t>“</w:t>
            </w:r>
            <w:r w:rsidRPr="00100324">
              <w:rPr>
                <w:rFonts w:cs="Times New Roman"/>
                <w:szCs w:val="24"/>
              </w:rPr>
              <w:t>I guess at the end of the</w:t>
            </w:r>
            <w:r>
              <w:rPr>
                <w:rFonts w:cs="Times New Roman"/>
                <w:szCs w:val="24"/>
              </w:rPr>
              <w:t xml:space="preserve"> day it all comes down to money” (Store Manager)</w:t>
            </w:r>
          </w:p>
        </w:tc>
      </w:tr>
      <w:tr w:rsidR="00966510" w:rsidRPr="00B95E3D" w14:paraId="37C2A547" w14:textId="77777777" w:rsidTr="009D0E8C">
        <w:tc>
          <w:tcPr>
            <w:tcW w:w="1470" w:type="dxa"/>
            <w:vMerge/>
          </w:tcPr>
          <w:p w14:paraId="1E85B85B" w14:textId="77777777" w:rsidR="00966510" w:rsidRPr="00B95E3D" w:rsidRDefault="00966510" w:rsidP="00C219CC">
            <w:pPr>
              <w:spacing w:after="0" w:line="240" w:lineRule="auto"/>
              <w:rPr>
                <w:rFonts w:cs="Times New Roman"/>
                <w:szCs w:val="24"/>
              </w:rPr>
            </w:pPr>
          </w:p>
        </w:tc>
        <w:tc>
          <w:tcPr>
            <w:tcW w:w="2494" w:type="dxa"/>
          </w:tcPr>
          <w:p w14:paraId="0AFE3F19" w14:textId="77777777" w:rsidR="00966510" w:rsidRPr="00B95E3D" w:rsidRDefault="00966510" w:rsidP="00C219CC">
            <w:pPr>
              <w:spacing w:after="0" w:line="240" w:lineRule="auto"/>
              <w:rPr>
                <w:rFonts w:cs="Times New Roman"/>
                <w:szCs w:val="24"/>
              </w:rPr>
            </w:pPr>
            <w:r w:rsidRPr="00B95E3D">
              <w:rPr>
                <w:rFonts w:cs="Times New Roman"/>
                <w:szCs w:val="24"/>
              </w:rPr>
              <w:t>Corporate image</w:t>
            </w:r>
          </w:p>
        </w:tc>
        <w:tc>
          <w:tcPr>
            <w:tcW w:w="9984" w:type="dxa"/>
          </w:tcPr>
          <w:p w14:paraId="56C752DC" w14:textId="77777777" w:rsidR="00966510" w:rsidRPr="00B95E3D" w:rsidRDefault="00966510" w:rsidP="00C219CC">
            <w:pPr>
              <w:tabs>
                <w:tab w:val="left" w:pos="720"/>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left"/>
              <w:rPr>
                <w:rFonts w:cs="Times New Roman"/>
                <w:szCs w:val="24"/>
              </w:rPr>
            </w:pPr>
            <w:r w:rsidRPr="00B95E3D">
              <w:rPr>
                <w:rFonts w:cs="Times New Roman"/>
                <w:szCs w:val="24"/>
              </w:rPr>
              <w:t>“one of the other reasons why we embraced the project is it sort of helps like brand equity is massive for any business and it sort of just helps not empower it but it just helps t</w:t>
            </w:r>
            <w:r>
              <w:rPr>
                <w:rFonts w:cs="Times New Roman"/>
                <w:szCs w:val="24"/>
              </w:rPr>
              <w:t>he wellbeing of a brand.” (IGA E</w:t>
            </w:r>
            <w:r w:rsidRPr="00B95E3D">
              <w:rPr>
                <w:rFonts w:cs="Times New Roman"/>
                <w:szCs w:val="24"/>
              </w:rPr>
              <w:t>xecutive)</w:t>
            </w:r>
          </w:p>
        </w:tc>
      </w:tr>
      <w:tr w:rsidR="00966510" w:rsidRPr="00B95E3D" w14:paraId="5E8BC5C2" w14:textId="77777777" w:rsidTr="009D0E8C">
        <w:tc>
          <w:tcPr>
            <w:tcW w:w="1470" w:type="dxa"/>
            <w:vMerge/>
          </w:tcPr>
          <w:p w14:paraId="414B6916" w14:textId="77777777" w:rsidR="00966510" w:rsidRPr="00B95E3D" w:rsidRDefault="00966510" w:rsidP="00C219CC">
            <w:pPr>
              <w:spacing w:after="0" w:line="240" w:lineRule="auto"/>
              <w:rPr>
                <w:rFonts w:cs="Times New Roman"/>
                <w:szCs w:val="24"/>
              </w:rPr>
            </w:pPr>
          </w:p>
        </w:tc>
        <w:tc>
          <w:tcPr>
            <w:tcW w:w="2494" w:type="dxa"/>
          </w:tcPr>
          <w:p w14:paraId="050B5819" w14:textId="77777777" w:rsidR="00966510" w:rsidRPr="008758D1" w:rsidRDefault="00966510" w:rsidP="00C219CC">
            <w:pPr>
              <w:spacing w:after="0" w:line="240" w:lineRule="auto"/>
              <w:rPr>
                <w:rFonts w:cs="Times New Roman"/>
                <w:szCs w:val="24"/>
                <w:highlight w:val="yellow"/>
              </w:rPr>
            </w:pPr>
            <w:r w:rsidRPr="003D51C0">
              <w:rPr>
                <w:rFonts w:cs="Times New Roman"/>
              </w:rPr>
              <w:t>Competitive advantage</w:t>
            </w:r>
          </w:p>
        </w:tc>
        <w:tc>
          <w:tcPr>
            <w:tcW w:w="9984" w:type="dxa"/>
          </w:tcPr>
          <w:p w14:paraId="1F3F682A"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“[The store managers] could see it as, you know, we’re all looking for a bit of a point of difference within our business, they saw it as that so t</w:t>
            </w:r>
            <w:r>
              <w:rPr>
                <w:rFonts w:cs="Times New Roman"/>
                <w:szCs w:val="24"/>
              </w:rPr>
              <w:t>hey embraced it as well.” (IGA E</w:t>
            </w:r>
            <w:r w:rsidRPr="00B95E3D">
              <w:rPr>
                <w:rFonts w:cs="Times New Roman"/>
                <w:szCs w:val="24"/>
              </w:rPr>
              <w:t>xecutive)</w:t>
            </w:r>
          </w:p>
        </w:tc>
      </w:tr>
      <w:tr w:rsidR="00966510" w:rsidRPr="00B95E3D" w14:paraId="0CBC4264" w14:textId="77777777" w:rsidTr="009D0E8C">
        <w:tc>
          <w:tcPr>
            <w:tcW w:w="1470" w:type="dxa"/>
            <w:vMerge/>
          </w:tcPr>
          <w:p w14:paraId="332E8DA7" w14:textId="77777777" w:rsidR="00966510" w:rsidRPr="008875EE" w:rsidRDefault="00966510" w:rsidP="00C219CC">
            <w:pPr>
              <w:spacing w:after="0" w:line="240" w:lineRule="auto"/>
              <w:rPr>
                <w:rFonts w:cs="Times New Roman"/>
                <w:szCs w:val="24"/>
              </w:rPr>
            </w:pPr>
          </w:p>
        </w:tc>
        <w:tc>
          <w:tcPr>
            <w:tcW w:w="2494" w:type="dxa"/>
          </w:tcPr>
          <w:p w14:paraId="1BFD01E8" w14:textId="77777777" w:rsidR="00966510" w:rsidRPr="008875EE" w:rsidRDefault="00966510" w:rsidP="00C219CC">
            <w:pPr>
              <w:spacing w:after="0" w:line="240" w:lineRule="auto"/>
              <w:rPr>
                <w:rFonts w:cs="Times New Roman"/>
                <w:szCs w:val="24"/>
              </w:rPr>
            </w:pPr>
            <w:r w:rsidRPr="00B95E3D">
              <w:rPr>
                <w:rFonts w:cs="Times New Roman"/>
                <w:szCs w:val="24"/>
              </w:rPr>
              <w:t>Time as a resource</w:t>
            </w:r>
          </w:p>
        </w:tc>
        <w:tc>
          <w:tcPr>
            <w:tcW w:w="9984" w:type="dxa"/>
          </w:tcPr>
          <w:p w14:paraId="543EEAA3" w14:textId="77777777" w:rsidR="00966510" w:rsidRPr="008875EE" w:rsidRDefault="00966510" w:rsidP="00C219CC">
            <w:pPr>
              <w:tabs>
                <w:tab w:val="left" w:pos="709"/>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cs="Times New Roman"/>
                <w:szCs w:val="24"/>
              </w:rPr>
            </w:pPr>
            <w:r w:rsidRPr="00B95E3D">
              <w:rPr>
                <w:rFonts w:cs="Times New Roman"/>
                <w:szCs w:val="24"/>
              </w:rPr>
              <w:t>“The biggest one would be about the shelf tag, yeah, that’d be the hardest one to maintain without resources and that’s something that we’d have to allocate, we’d have to justify the investment associated with allocating that type of r</w:t>
            </w:r>
            <w:r>
              <w:rPr>
                <w:rFonts w:cs="Times New Roman"/>
                <w:szCs w:val="24"/>
              </w:rPr>
              <w:t>esource to maintain that’ (IGA E</w:t>
            </w:r>
            <w:r w:rsidRPr="00B95E3D">
              <w:rPr>
                <w:rFonts w:cs="Times New Roman"/>
                <w:szCs w:val="24"/>
              </w:rPr>
              <w:t>xecutive)</w:t>
            </w:r>
          </w:p>
        </w:tc>
      </w:tr>
      <w:tr w:rsidR="00966510" w:rsidRPr="00B95E3D" w14:paraId="7245B549" w14:textId="77777777" w:rsidTr="009D0E8C">
        <w:tc>
          <w:tcPr>
            <w:tcW w:w="1470" w:type="dxa"/>
            <w:vMerge/>
          </w:tcPr>
          <w:p w14:paraId="2D4B9B45" w14:textId="77777777" w:rsidR="00966510" w:rsidRPr="00B95E3D" w:rsidRDefault="00966510" w:rsidP="00C219CC">
            <w:pPr>
              <w:spacing w:after="0" w:line="240" w:lineRule="auto"/>
              <w:rPr>
                <w:rFonts w:cs="Times New Roman"/>
                <w:szCs w:val="24"/>
              </w:rPr>
            </w:pPr>
          </w:p>
        </w:tc>
        <w:tc>
          <w:tcPr>
            <w:tcW w:w="2494" w:type="dxa"/>
          </w:tcPr>
          <w:p w14:paraId="48906E99" w14:textId="77777777" w:rsidR="00966510" w:rsidRPr="00B95E3D" w:rsidRDefault="00966510" w:rsidP="00C219CC">
            <w:pPr>
              <w:spacing w:after="0" w:line="240" w:lineRule="auto"/>
              <w:rPr>
                <w:rFonts w:cs="Times New Roman"/>
                <w:bCs/>
                <w:szCs w:val="24"/>
              </w:rPr>
            </w:pPr>
            <w:r w:rsidRPr="00B95E3D">
              <w:rPr>
                <w:rFonts w:cs="Times New Roman"/>
                <w:szCs w:val="24"/>
              </w:rPr>
              <w:t>Priorities</w:t>
            </w:r>
          </w:p>
        </w:tc>
        <w:tc>
          <w:tcPr>
            <w:tcW w:w="9984" w:type="dxa"/>
          </w:tcPr>
          <w:p w14:paraId="67EFB6D3"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“as a business, there's other things we'd probably focus on with ticketing and things like that, if we had to put the labour into i</w:t>
            </w:r>
            <w:r>
              <w:rPr>
                <w:rFonts w:cs="Times New Roman"/>
                <w:szCs w:val="24"/>
              </w:rPr>
              <w:t>t and stuff like that.” (Store M</w:t>
            </w:r>
            <w:r w:rsidRPr="00B95E3D">
              <w:rPr>
                <w:rFonts w:cs="Times New Roman"/>
                <w:szCs w:val="24"/>
              </w:rPr>
              <w:t>anager)</w:t>
            </w:r>
          </w:p>
        </w:tc>
      </w:tr>
      <w:tr w:rsidR="00966510" w:rsidRPr="00B95E3D" w14:paraId="37A0BCF1" w14:textId="77777777" w:rsidTr="00C219CC">
        <w:tc>
          <w:tcPr>
            <w:tcW w:w="0" w:type="auto"/>
            <w:gridSpan w:val="3"/>
          </w:tcPr>
          <w:p w14:paraId="77489C4A" w14:textId="4C05E2C2" w:rsidR="00966510" w:rsidRPr="00B95E3D" w:rsidRDefault="00966510" w:rsidP="00C219CC">
            <w:pPr>
              <w:spacing w:after="0" w:line="240" w:lineRule="auto"/>
              <w:rPr>
                <w:rFonts w:cs="Times New Roman"/>
                <w:szCs w:val="24"/>
              </w:rPr>
            </w:pPr>
            <w:r w:rsidRPr="00B95E3D">
              <w:rPr>
                <w:rFonts w:cs="Times New Roman"/>
                <w:b/>
              </w:rPr>
              <w:t>Overarching theme</w:t>
            </w:r>
            <w:r>
              <w:rPr>
                <w:rFonts w:cs="Times New Roman"/>
                <w:b/>
              </w:rPr>
              <w:t xml:space="preserve"> 6</w:t>
            </w:r>
            <w:r w:rsidRPr="00B95E3D">
              <w:rPr>
                <w:rFonts w:cs="Times New Roman"/>
                <w:b/>
              </w:rPr>
              <w:t xml:space="preserve">: </w:t>
            </w:r>
            <w:r w:rsidR="00B341E5" w:rsidRPr="00B341E5">
              <w:rPr>
                <w:rFonts w:cs="Times New Roman"/>
                <w:b/>
              </w:rPr>
              <w:t>PLAN AND ADAPT FOR THE FUTURE USING EVIDENCE AND SUPPORT</w:t>
            </w:r>
          </w:p>
        </w:tc>
      </w:tr>
      <w:tr w:rsidR="00966510" w:rsidRPr="00B95E3D" w14:paraId="37B0F44B" w14:textId="77777777" w:rsidTr="009D0E8C">
        <w:tc>
          <w:tcPr>
            <w:tcW w:w="3964" w:type="dxa"/>
            <w:gridSpan w:val="2"/>
          </w:tcPr>
          <w:p w14:paraId="2C7D3F58" w14:textId="77777777" w:rsidR="00966510" w:rsidRPr="00B95E3D" w:rsidRDefault="00966510" w:rsidP="00C219CC">
            <w:pPr>
              <w:spacing w:after="0" w:line="240" w:lineRule="auto"/>
              <w:rPr>
                <w:rFonts w:cs="Times New Roman"/>
                <w:szCs w:val="24"/>
              </w:rPr>
            </w:pPr>
            <w:r>
              <w:rPr>
                <w:rFonts w:cs="Times New Roman"/>
                <w:szCs w:val="24"/>
              </w:rPr>
              <w:t>Ongoing modification</w:t>
            </w:r>
          </w:p>
        </w:tc>
        <w:tc>
          <w:tcPr>
            <w:tcW w:w="9984" w:type="dxa"/>
          </w:tcPr>
          <w:p w14:paraId="5689106E" w14:textId="77777777" w:rsidR="00966510" w:rsidRDefault="00966510" w:rsidP="00C219CC">
            <w:pPr>
              <w:spacing w:after="0" w:line="240" w:lineRule="auto"/>
              <w:rPr>
                <w:rFonts w:cs="Times New Roman"/>
                <w:szCs w:val="24"/>
              </w:rPr>
            </w:pPr>
            <w:r w:rsidRPr="00B95E3D">
              <w:rPr>
                <w:rFonts w:cs="Times New Roman"/>
                <w:szCs w:val="24"/>
              </w:rPr>
              <w:t xml:space="preserve">“So, I think it's a good first step but you don’t want people to get complacent and think that because they’re doing this they can continue to have junk food at the check-outs or that they continue to heavily promote unhealthy food on the premise that, oh, well, at least we're doing </w:t>
            </w:r>
            <w:r w:rsidRPr="00161780">
              <w:rPr>
                <w:rFonts w:cs="Times New Roman"/>
                <w:i/>
                <w:szCs w:val="24"/>
              </w:rPr>
              <w:t>Eat Well @ IGA</w:t>
            </w:r>
            <w:r w:rsidRPr="00B95E3D">
              <w:rPr>
                <w:rFonts w:cs="Times New Roman"/>
                <w:szCs w:val="24"/>
              </w:rPr>
              <w:t>. This should be the first step to opening up the conversation about actually having healthier supermarkets.” (Researcher)</w:t>
            </w:r>
          </w:p>
          <w:p w14:paraId="61F5FA1C" w14:textId="77777777" w:rsidR="009D0E8C" w:rsidRDefault="009D0E8C" w:rsidP="00C219CC">
            <w:pPr>
              <w:spacing w:after="0" w:line="240" w:lineRule="auto"/>
              <w:rPr>
                <w:rFonts w:cs="Times New Roman"/>
                <w:szCs w:val="24"/>
              </w:rPr>
            </w:pPr>
          </w:p>
          <w:p w14:paraId="0277A23B" w14:textId="77777777" w:rsidR="009D0E8C" w:rsidRDefault="009D0E8C" w:rsidP="00C219CC">
            <w:pPr>
              <w:spacing w:after="0" w:line="240" w:lineRule="auto"/>
              <w:rPr>
                <w:rFonts w:cs="Times New Roman"/>
                <w:szCs w:val="24"/>
              </w:rPr>
            </w:pPr>
          </w:p>
          <w:p w14:paraId="4471970B" w14:textId="77777777" w:rsidR="009D0E8C" w:rsidRDefault="009D0E8C" w:rsidP="00C219CC">
            <w:pPr>
              <w:spacing w:after="0" w:line="240" w:lineRule="auto"/>
              <w:rPr>
                <w:rFonts w:cs="Times New Roman"/>
                <w:szCs w:val="24"/>
              </w:rPr>
            </w:pPr>
          </w:p>
          <w:p w14:paraId="5BF3EBFB" w14:textId="42976103" w:rsidR="009D0E8C" w:rsidRPr="00B95E3D" w:rsidRDefault="009D0E8C" w:rsidP="00C219CC">
            <w:pPr>
              <w:spacing w:after="0" w:line="240" w:lineRule="auto"/>
              <w:rPr>
                <w:rFonts w:cs="Times New Roman"/>
                <w:szCs w:val="24"/>
              </w:rPr>
            </w:pPr>
          </w:p>
        </w:tc>
      </w:tr>
      <w:tr w:rsidR="00966510" w:rsidRPr="00B95E3D" w14:paraId="076354AD" w14:textId="77777777" w:rsidTr="009D0E8C">
        <w:tc>
          <w:tcPr>
            <w:tcW w:w="3964" w:type="dxa"/>
            <w:gridSpan w:val="2"/>
          </w:tcPr>
          <w:p w14:paraId="1A98C19B" w14:textId="77777777" w:rsidR="00966510" w:rsidRPr="00B95E3D" w:rsidRDefault="00966510" w:rsidP="00C219CC">
            <w:pPr>
              <w:spacing w:after="0" w:line="240" w:lineRule="auto"/>
              <w:rPr>
                <w:rFonts w:cs="Times New Roman"/>
                <w:szCs w:val="24"/>
              </w:rPr>
            </w:pPr>
            <w:r w:rsidRPr="00B95E3D">
              <w:rPr>
                <w:rFonts w:cs="Times New Roman"/>
                <w:szCs w:val="24"/>
              </w:rPr>
              <w:lastRenderedPageBreak/>
              <w:t>Sustainability</w:t>
            </w:r>
          </w:p>
        </w:tc>
        <w:tc>
          <w:tcPr>
            <w:tcW w:w="9984" w:type="dxa"/>
          </w:tcPr>
          <w:p w14:paraId="71482169" w14:textId="77777777" w:rsidR="00966510" w:rsidRPr="00B95E3D" w:rsidRDefault="00966510" w:rsidP="00C219CC">
            <w:pPr>
              <w:spacing w:after="0" w:line="240" w:lineRule="auto"/>
              <w:rPr>
                <w:rFonts w:cs="Times New Roman"/>
                <w:szCs w:val="24"/>
              </w:rPr>
            </w:pPr>
            <w:r w:rsidRPr="00B95E3D">
              <w:rPr>
                <w:rFonts w:cs="Times New Roman"/>
                <w:szCs w:val="24"/>
              </w:rPr>
              <w:t xml:space="preserve"> “So, it definitely will still need input from Deakin to make sure - ev</w:t>
            </w:r>
            <w:r>
              <w:rPr>
                <w:rFonts w:cs="Times New Roman"/>
                <w:szCs w:val="24"/>
              </w:rPr>
              <w:t>en if it's an emailed list of, ‘These are in.  These are out,’</w:t>
            </w:r>
            <w:r w:rsidRPr="00B95E3D">
              <w:rPr>
                <w:rFonts w:cs="Times New Roman"/>
                <w:szCs w:val="24"/>
              </w:rPr>
              <w:t xml:space="preserve"> once a month, once a quarter or whatever…Otherwise two years down the track, you probably wouldn't recognise the program you've got o</w:t>
            </w:r>
            <w:r>
              <w:rPr>
                <w:rFonts w:cs="Times New Roman"/>
                <w:szCs w:val="24"/>
              </w:rPr>
              <w:t>ut there now.’ (Store Manager)</w:t>
            </w:r>
          </w:p>
          <w:p w14:paraId="7736ABA2" w14:textId="77777777" w:rsidR="00966510" w:rsidRPr="00B95E3D" w:rsidRDefault="00966510" w:rsidP="00C219CC">
            <w:pPr>
              <w:spacing w:after="0" w:line="240" w:lineRule="auto"/>
              <w:rPr>
                <w:rFonts w:cs="Times New Roman"/>
                <w:szCs w:val="24"/>
              </w:rPr>
            </w:pPr>
            <w:r w:rsidRPr="00B95E3D">
              <w:rPr>
                <w:rFonts w:cs="Times New Roman"/>
                <w:bCs/>
                <w:szCs w:val="24"/>
              </w:rPr>
              <w:t>“Like I said, for the first 12 months when they were doing the in-checks and actually coming in every now and then to fix up the ticketing - if we have support like that, I would agree. If we had to manage the entire system ourselves, probably not. There are other things we'd probably try and fo</w:t>
            </w:r>
            <w:r>
              <w:rPr>
                <w:rFonts w:cs="Times New Roman"/>
                <w:bCs/>
                <w:szCs w:val="24"/>
              </w:rPr>
              <w:t>cus on.” (Store M</w:t>
            </w:r>
            <w:r w:rsidRPr="00B95E3D">
              <w:rPr>
                <w:rFonts w:cs="Times New Roman"/>
                <w:bCs/>
                <w:szCs w:val="24"/>
              </w:rPr>
              <w:t>anager)</w:t>
            </w:r>
          </w:p>
        </w:tc>
      </w:tr>
      <w:tr w:rsidR="00966510" w:rsidRPr="00B95E3D" w14:paraId="08CECCEA" w14:textId="77777777" w:rsidTr="009D0E8C">
        <w:tc>
          <w:tcPr>
            <w:tcW w:w="3964" w:type="dxa"/>
            <w:gridSpan w:val="2"/>
          </w:tcPr>
          <w:p w14:paraId="08B416D7" w14:textId="77777777" w:rsidR="00966510" w:rsidRPr="00B95E3D" w:rsidRDefault="00966510" w:rsidP="00C219CC">
            <w:pPr>
              <w:spacing w:after="0" w:line="240" w:lineRule="auto"/>
              <w:rPr>
                <w:rFonts w:cs="Times New Roman"/>
                <w:szCs w:val="24"/>
              </w:rPr>
            </w:pPr>
            <w:r w:rsidRPr="00B95E3D">
              <w:rPr>
                <w:rFonts w:cs="Times New Roman"/>
                <w:szCs w:val="24"/>
              </w:rPr>
              <w:t>Scale-up</w:t>
            </w:r>
          </w:p>
        </w:tc>
        <w:tc>
          <w:tcPr>
            <w:tcW w:w="9984" w:type="dxa"/>
          </w:tcPr>
          <w:p w14:paraId="7FDCED19" w14:textId="77777777" w:rsidR="00966510" w:rsidRPr="00B95E3D"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w:t>
            </w:r>
            <w:proofErr w:type="gramStart"/>
            <w:r w:rsidRPr="00B95E3D">
              <w:rPr>
                <w:rFonts w:cs="Times New Roman"/>
                <w:szCs w:val="24"/>
              </w:rPr>
              <w:t>So</w:t>
            </w:r>
            <w:proofErr w:type="gramEnd"/>
            <w:r w:rsidRPr="00B95E3D">
              <w:rPr>
                <w:rFonts w:cs="Times New Roman"/>
                <w:szCs w:val="24"/>
              </w:rPr>
              <w:t xml:space="preserve"> I'm hope</w:t>
            </w:r>
            <w:r>
              <w:rPr>
                <w:rFonts w:cs="Times New Roman"/>
                <w:szCs w:val="24"/>
              </w:rPr>
              <w:t>ful that there'll be some scale-</w:t>
            </w:r>
            <w:r w:rsidRPr="00B95E3D">
              <w:rPr>
                <w:rFonts w:cs="Times New Roman"/>
                <w:szCs w:val="24"/>
              </w:rPr>
              <w:t>up of the project.  I think that's what we want to happen first but there are all these - maybe seven or eight different IGAs or people working with IGAs have contacted us to try and use our ideas, and so that - if it doesn't go up to a state or a national level, that may happen too.” (Researcher)</w:t>
            </w:r>
          </w:p>
          <w:p w14:paraId="5980E4B9" w14:textId="4CFA72A1" w:rsidR="00966510" w:rsidRDefault="00966510" w:rsidP="00C219C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0" w:line="240" w:lineRule="auto"/>
              <w:rPr>
                <w:rFonts w:cs="Times New Roman"/>
                <w:szCs w:val="24"/>
              </w:rPr>
            </w:pPr>
            <w:r w:rsidRPr="00B95E3D">
              <w:rPr>
                <w:rFonts w:cs="Times New Roman"/>
                <w:szCs w:val="24"/>
              </w:rPr>
              <w:t xml:space="preserve">“Yeah, I think if the results come back are good and </w:t>
            </w:r>
            <w:proofErr w:type="gramStart"/>
            <w:r w:rsidRPr="00B95E3D">
              <w:rPr>
                <w:rFonts w:cs="Times New Roman"/>
                <w:szCs w:val="24"/>
              </w:rPr>
              <w:t>everything’s</w:t>
            </w:r>
            <w:proofErr w:type="gramEnd"/>
            <w:r w:rsidRPr="00B95E3D">
              <w:rPr>
                <w:rFonts w:cs="Times New Roman"/>
                <w:szCs w:val="24"/>
              </w:rPr>
              <w:t xml:space="preserve"> positive</w:t>
            </w:r>
            <w:r w:rsidR="00CB38C2">
              <w:rPr>
                <w:rFonts w:cs="Times New Roman"/>
                <w:szCs w:val="24"/>
              </w:rPr>
              <w:t>,</w:t>
            </w:r>
            <w:r w:rsidRPr="00B95E3D">
              <w:rPr>
                <w:rFonts w:cs="Times New Roman"/>
                <w:szCs w:val="24"/>
              </w:rPr>
              <w:t xml:space="preserve"> I think the potential’s huge more so from a Macro or IGA brand.  We’ll probably start to share that a little bit more from a state and from</w:t>
            </w:r>
            <w:r>
              <w:rPr>
                <w:rFonts w:cs="Times New Roman"/>
                <w:szCs w:val="24"/>
              </w:rPr>
              <w:t xml:space="preserve"> a national perspective.” (IGA E</w:t>
            </w:r>
            <w:r w:rsidRPr="00B95E3D">
              <w:rPr>
                <w:rFonts w:cs="Times New Roman"/>
                <w:szCs w:val="24"/>
              </w:rPr>
              <w:t>xecutive)</w:t>
            </w:r>
          </w:p>
          <w:p w14:paraId="40D364CC" w14:textId="77777777" w:rsidR="00966510" w:rsidRPr="00B95E3D" w:rsidRDefault="00966510" w:rsidP="00C219CC">
            <w:pPr>
              <w:spacing w:after="0" w:line="240" w:lineRule="auto"/>
              <w:rPr>
                <w:rFonts w:cs="Times New Roman"/>
                <w:szCs w:val="24"/>
              </w:rPr>
            </w:pPr>
            <w:r>
              <w:rPr>
                <w:rFonts w:cs="Times New Roman"/>
                <w:szCs w:val="24"/>
              </w:rPr>
              <w:t>“</w:t>
            </w:r>
            <w:r w:rsidRPr="006B7847">
              <w:rPr>
                <w:rFonts w:cs="Times New Roman"/>
                <w:szCs w:val="24"/>
              </w:rPr>
              <w:t>If you applied it across every single store in Australia, I think first, honestly speaking, I don’t think a lot of retailers would go for it, unless it’s funded by someone else.</w:t>
            </w:r>
            <w:r>
              <w:rPr>
                <w:rFonts w:cs="Times New Roman"/>
                <w:szCs w:val="24"/>
              </w:rPr>
              <w:t>” (Store Owner)</w:t>
            </w:r>
          </w:p>
        </w:tc>
      </w:tr>
      <w:tr w:rsidR="00966510" w:rsidRPr="00B95E3D" w14:paraId="3AEB5F63" w14:textId="77777777" w:rsidTr="009D0E8C">
        <w:tc>
          <w:tcPr>
            <w:tcW w:w="1470" w:type="dxa"/>
            <w:vMerge w:val="restart"/>
          </w:tcPr>
          <w:p w14:paraId="0097E894" w14:textId="77777777" w:rsidR="00966510" w:rsidRPr="00B95E3D" w:rsidRDefault="00966510" w:rsidP="00C219CC">
            <w:pPr>
              <w:spacing w:after="0" w:line="240" w:lineRule="auto"/>
              <w:rPr>
                <w:rFonts w:cs="Times New Roman"/>
                <w:szCs w:val="24"/>
              </w:rPr>
            </w:pPr>
            <w:r w:rsidRPr="00B95E3D">
              <w:rPr>
                <w:rFonts w:cs="Times New Roman"/>
                <w:szCs w:val="24"/>
              </w:rPr>
              <w:t>Evidence</w:t>
            </w:r>
          </w:p>
        </w:tc>
        <w:tc>
          <w:tcPr>
            <w:tcW w:w="2494" w:type="dxa"/>
          </w:tcPr>
          <w:p w14:paraId="5EC238C0" w14:textId="77777777" w:rsidR="00966510" w:rsidRPr="00B95E3D" w:rsidRDefault="00966510" w:rsidP="00C219CC">
            <w:pPr>
              <w:spacing w:after="0" w:line="240" w:lineRule="auto"/>
              <w:rPr>
                <w:rFonts w:cs="Times New Roman"/>
                <w:szCs w:val="24"/>
              </w:rPr>
            </w:pPr>
            <w:r w:rsidRPr="00B95E3D">
              <w:rPr>
                <w:rFonts w:cs="Times New Roman"/>
                <w:szCs w:val="24"/>
              </w:rPr>
              <w:t>Knowledge translation</w:t>
            </w:r>
          </w:p>
        </w:tc>
        <w:tc>
          <w:tcPr>
            <w:tcW w:w="9984" w:type="dxa"/>
          </w:tcPr>
          <w:p w14:paraId="5C08066D" w14:textId="77777777" w:rsidR="00966510" w:rsidRPr="00B95E3D" w:rsidRDefault="00966510" w:rsidP="00C219CC">
            <w:pPr>
              <w:spacing w:after="0" w:line="240" w:lineRule="auto"/>
              <w:rPr>
                <w:rFonts w:cs="Times New Roman"/>
                <w:szCs w:val="24"/>
              </w:rPr>
            </w:pPr>
            <w:r w:rsidRPr="00B95E3D">
              <w:rPr>
                <w:rFonts w:cs="Times New Roman"/>
                <w:szCs w:val="24"/>
              </w:rPr>
              <w:t>“I think there is a lot of potential for it to be taken up more broadly, and I also think that other supermarkets in Australia and around the world are looking to see what the results say and how they can apply it to w</w:t>
            </w:r>
            <w:r>
              <w:rPr>
                <w:rFonts w:cs="Times New Roman"/>
                <w:szCs w:val="24"/>
              </w:rPr>
              <w:t>hat they do as well.” (Local Government Research O</w:t>
            </w:r>
            <w:r w:rsidRPr="00B95E3D">
              <w:rPr>
                <w:rFonts w:cs="Times New Roman"/>
                <w:szCs w:val="24"/>
              </w:rPr>
              <w:t>fficer)</w:t>
            </w:r>
          </w:p>
        </w:tc>
      </w:tr>
      <w:tr w:rsidR="00966510" w:rsidRPr="00B95E3D" w14:paraId="7F6C66AC" w14:textId="77777777" w:rsidTr="009D0E8C">
        <w:tc>
          <w:tcPr>
            <w:tcW w:w="1470" w:type="dxa"/>
            <w:vMerge/>
          </w:tcPr>
          <w:p w14:paraId="72B71FFE" w14:textId="77777777" w:rsidR="00966510" w:rsidRPr="00B95E3D" w:rsidRDefault="00966510" w:rsidP="00C219CC">
            <w:pPr>
              <w:spacing w:after="0" w:line="240" w:lineRule="auto"/>
              <w:rPr>
                <w:rFonts w:cs="Times New Roman"/>
                <w:szCs w:val="24"/>
              </w:rPr>
            </w:pPr>
          </w:p>
        </w:tc>
        <w:tc>
          <w:tcPr>
            <w:tcW w:w="2494" w:type="dxa"/>
          </w:tcPr>
          <w:p w14:paraId="76535AF7" w14:textId="77777777" w:rsidR="00966510" w:rsidRPr="00B95E3D" w:rsidRDefault="00966510" w:rsidP="00C219CC">
            <w:pPr>
              <w:spacing w:after="0" w:line="240" w:lineRule="auto"/>
              <w:rPr>
                <w:rFonts w:cs="Times New Roman"/>
                <w:szCs w:val="24"/>
              </w:rPr>
            </w:pPr>
            <w:r w:rsidRPr="00B95E3D">
              <w:rPr>
                <w:rFonts w:cs="Times New Roman"/>
                <w:szCs w:val="24"/>
              </w:rPr>
              <w:t>Uncertainty</w:t>
            </w:r>
          </w:p>
        </w:tc>
        <w:tc>
          <w:tcPr>
            <w:tcW w:w="9984" w:type="dxa"/>
          </w:tcPr>
          <w:p w14:paraId="76D5B422" w14:textId="77777777" w:rsidR="00966510" w:rsidRPr="00B95E3D" w:rsidRDefault="00966510" w:rsidP="00C219CC">
            <w:pPr>
              <w:spacing w:after="0" w:line="240" w:lineRule="auto"/>
              <w:rPr>
                <w:rFonts w:cs="Times New Roman"/>
                <w:szCs w:val="24"/>
              </w:rPr>
            </w:pPr>
            <w:r w:rsidRPr="00B95E3D">
              <w:rPr>
                <w:rFonts w:cs="Times New Roman"/>
                <w:bCs/>
                <w:szCs w:val="24"/>
              </w:rPr>
              <w:t>“</w:t>
            </w:r>
            <w:r w:rsidRPr="00B95E3D">
              <w:rPr>
                <w:rFonts w:cs="Times New Roman"/>
                <w:szCs w:val="24"/>
              </w:rPr>
              <w:t>But end of the day, it’s like we have to weigh up whether or not it benefits us or not and if it doesn’t, then there’s no point in implementing it, obv</w:t>
            </w:r>
            <w:r>
              <w:rPr>
                <w:rFonts w:cs="Times New Roman"/>
                <w:szCs w:val="24"/>
              </w:rPr>
              <w:t>iously, so yeah.” (Store Owner)</w:t>
            </w:r>
          </w:p>
        </w:tc>
      </w:tr>
    </w:tbl>
    <w:p w14:paraId="7CABCB18" w14:textId="77777777" w:rsidR="00966510" w:rsidRPr="00B95E3D" w:rsidRDefault="00966510" w:rsidP="00966510">
      <w:pPr>
        <w:spacing w:after="0" w:line="240" w:lineRule="auto"/>
        <w:rPr>
          <w:rFonts w:cs="Times New Roman"/>
          <w:szCs w:val="24"/>
        </w:rPr>
      </w:pPr>
    </w:p>
    <w:sectPr w:rsidR="00966510" w:rsidRPr="00B95E3D" w:rsidSect="000A6CEB">
      <w:foot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C0C0B4" w14:textId="77777777" w:rsidR="00966510" w:rsidRDefault="00966510" w:rsidP="00966510">
      <w:pPr>
        <w:spacing w:after="0" w:line="240" w:lineRule="auto"/>
      </w:pPr>
      <w:r>
        <w:separator/>
      </w:r>
    </w:p>
  </w:endnote>
  <w:endnote w:type="continuationSeparator" w:id="0">
    <w:p w14:paraId="67F2E5F6" w14:textId="77777777" w:rsidR="00966510" w:rsidRDefault="00966510" w:rsidP="00966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7671613"/>
      <w:docPartObj>
        <w:docPartGallery w:val="Page Numbers (Bottom of Page)"/>
        <w:docPartUnique/>
      </w:docPartObj>
    </w:sdtPr>
    <w:sdtEndPr>
      <w:rPr>
        <w:noProof/>
      </w:rPr>
    </w:sdtEndPr>
    <w:sdtContent>
      <w:p w14:paraId="6BD83251" w14:textId="450837E9" w:rsidR="00E81E13" w:rsidRDefault="00E81E1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E42B81D" w14:textId="77777777" w:rsidR="00966510" w:rsidRDefault="009665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DF994" w14:textId="77777777" w:rsidR="00966510" w:rsidRDefault="00966510" w:rsidP="00966510">
      <w:pPr>
        <w:spacing w:after="0" w:line="240" w:lineRule="auto"/>
      </w:pPr>
      <w:r>
        <w:separator/>
      </w:r>
    </w:p>
  </w:footnote>
  <w:footnote w:type="continuationSeparator" w:id="0">
    <w:p w14:paraId="01A0D206" w14:textId="77777777" w:rsidR="00966510" w:rsidRDefault="00966510" w:rsidP="009665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510"/>
    <w:rsid w:val="00042600"/>
    <w:rsid w:val="00044F51"/>
    <w:rsid w:val="00086B5C"/>
    <w:rsid w:val="000E5DF4"/>
    <w:rsid w:val="000F565E"/>
    <w:rsid w:val="00183C5D"/>
    <w:rsid w:val="00230E08"/>
    <w:rsid w:val="002E4661"/>
    <w:rsid w:val="00320E33"/>
    <w:rsid w:val="00390831"/>
    <w:rsid w:val="003D497A"/>
    <w:rsid w:val="004009CF"/>
    <w:rsid w:val="004132FF"/>
    <w:rsid w:val="00426704"/>
    <w:rsid w:val="00460607"/>
    <w:rsid w:val="00470513"/>
    <w:rsid w:val="004B464F"/>
    <w:rsid w:val="004E76D7"/>
    <w:rsid w:val="00546B78"/>
    <w:rsid w:val="005A6902"/>
    <w:rsid w:val="00616D1E"/>
    <w:rsid w:val="0067010C"/>
    <w:rsid w:val="00671D29"/>
    <w:rsid w:val="00690B47"/>
    <w:rsid w:val="006A5676"/>
    <w:rsid w:val="007076B3"/>
    <w:rsid w:val="0073478A"/>
    <w:rsid w:val="00752269"/>
    <w:rsid w:val="007C7623"/>
    <w:rsid w:val="007D0864"/>
    <w:rsid w:val="007D0E6E"/>
    <w:rsid w:val="007D6721"/>
    <w:rsid w:val="007E5ABC"/>
    <w:rsid w:val="008B7B89"/>
    <w:rsid w:val="00920BC1"/>
    <w:rsid w:val="00962447"/>
    <w:rsid w:val="0096496D"/>
    <w:rsid w:val="00966510"/>
    <w:rsid w:val="009D0E8C"/>
    <w:rsid w:val="009E6551"/>
    <w:rsid w:val="00A15150"/>
    <w:rsid w:val="00A165F5"/>
    <w:rsid w:val="00A25BEF"/>
    <w:rsid w:val="00A3339D"/>
    <w:rsid w:val="00A52AC2"/>
    <w:rsid w:val="00A746D6"/>
    <w:rsid w:val="00A911CA"/>
    <w:rsid w:val="00A97C11"/>
    <w:rsid w:val="00B14EB1"/>
    <w:rsid w:val="00B341E5"/>
    <w:rsid w:val="00C82641"/>
    <w:rsid w:val="00CB081E"/>
    <w:rsid w:val="00CB38C2"/>
    <w:rsid w:val="00CC3010"/>
    <w:rsid w:val="00D64205"/>
    <w:rsid w:val="00D65DC9"/>
    <w:rsid w:val="00E011A2"/>
    <w:rsid w:val="00E81E13"/>
    <w:rsid w:val="00E850A4"/>
    <w:rsid w:val="00EB499C"/>
    <w:rsid w:val="00EC485F"/>
    <w:rsid w:val="00EF2B11"/>
    <w:rsid w:val="00EF6FDA"/>
    <w:rsid w:val="00F84862"/>
    <w:rsid w:val="00FA4C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490CB"/>
  <w15:chartTrackingRefBased/>
  <w15:docId w15:val="{ED95AE91-6995-408E-89EB-489A1D3E9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510"/>
    <w:pPr>
      <w:spacing w:after="200"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E850A4"/>
    <w:pPr>
      <w:keepNext/>
      <w:keepLines/>
      <w:spacing w:before="480" w:after="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E850A4"/>
    <w:pPr>
      <w:keepNext/>
      <w:keepLines/>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E850A4"/>
    <w:pPr>
      <w:keepNext/>
      <w:keepLines/>
      <w:spacing w:before="40" w:after="0"/>
      <w:outlineLvl w:val="2"/>
    </w:pPr>
    <w:rPr>
      <w:rFonts w:eastAsiaTheme="majorEastAsia" w:cstheme="majorBidi"/>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50A4"/>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E850A4"/>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uiPriority w:val="9"/>
    <w:rsid w:val="00E850A4"/>
    <w:rPr>
      <w:rFonts w:ascii="Times New Roman" w:eastAsiaTheme="majorEastAsia" w:hAnsi="Times New Roman" w:cstheme="majorBidi"/>
      <w:i/>
      <w:sz w:val="24"/>
      <w:szCs w:val="24"/>
    </w:rPr>
  </w:style>
  <w:style w:type="table" w:styleId="TableGrid">
    <w:name w:val="Table Grid"/>
    <w:basedOn w:val="TableNormal"/>
    <w:uiPriority w:val="39"/>
    <w:rsid w:val="009665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65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6510"/>
    <w:rPr>
      <w:rFonts w:ascii="Times New Roman" w:hAnsi="Times New Roman"/>
      <w:sz w:val="24"/>
    </w:rPr>
  </w:style>
  <w:style w:type="paragraph" w:styleId="Footer">
    <w:name w:val="footer"/>
    <w:basedOn w:val="Normal"/>
    <w:link w:val="FooterChar"/>
    <w:uiPriority w:val="99"/>
    <w:unhideWhenUsed/>
    <w:rsid w:val="009665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651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3122</Words>
  <Characters>17797</Characters>
  <Application>Microsoft Office Word</Application>
  <DocSecurity>0</DocSecurity>
  <Lines>148</Lines>
  <Paragraphs>41</Paragraphs>
  <ScaleCrop>false</ScaleCrop>
  <Company/>
  <LinksUpToDate>false</LinksUpToDate>
  <CharactersWithSpaces>20878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Blake</dc:creator>
  <cp:keywords/>
  <dc:description/>
  <cp:lastModifiedBy>Miranda Blake</cp:lastModifiedBy>
  <cp:revision>2</cp:revision>
  <dcterms:created xsi:type="dcterms:W3CDTF">2021-03-08T04:30:00Z</dcterms:created>
  <dcterms:modified xsi:type="dcterms:W3CDTF">2021-03-08T04:30:00Z</dcterms:modified>
</cp:coreProperties>
</file>