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5BD1" w14:textId="2039D874" w:rsidR="00371998" w:rsidRPr="00580EC8" w:rsidRDefault="00371998" w:rsidP="00ED2B69">
      <w:pPr>
        <w:pStyle w:val="NormalWeb"/>
        <w:shd w:val="clear" w:color="auto" w:fill="FFFFFF"/>
        <w:spacing w:before="0" w:beforeAutospacing="0" w:after="120" w:afterAutospacing="0" w:line="300" w:lineRule="atLeast"/>
        <w:rPr>
          <w:b/>
          <w:bCs/>
          <w:color w:val="212121"/>
          <w:sz w:val="28"/>
          <w:szCs w:val="28"/>
        </w:rPr>
      </w:pPr>
      <w:r w:rsidRPr="00580EC8">
        <w:rPr>
          <w:color w:val="212121"/>
          <w:sz w:val="28"/>
          <w:szCs w:val="28"/>
        </w:rPr>
        <w:t>‘</w:t>
      </w:r>
      <w:r w:rsidRPr="00580EC8">
        <w:rPr>
          <w:b/>
          <w:bCs/>
          <w:color w:val="212121"/>
          <w:sz w:val="28"/>
          <w:szCs w:val="28"/>
        </w:rPr>
        <w:t>Tell all the truth but tell it slant’</w:t>
      </w:r>
      <w:r w:rsidR="00686059">
        <w:rPr>
          <w:b/>
          <w:bCs/>
          <w:color w:val="212121"/>
          <w:sz w:val="28"/>
          <w:szCs w:val="28"/>
        </w:rPr>
        <w:t>: Poetic Truth and Indirectness.</w:t>
      </w:r>
    </w:p>
    <w:p w14:paraId="353A18D2" w14:textId="77E89B03" w:rsidR="003D0EF1" w:rsidRPr="00580EC8" w:rsidRDefault="003D0EF1" w:rsidP="00ED2B69">
      <w:pPr>
        <w:pStyle w:val="NormalWeb"/>
        <w:shd w:val="clear" w:color="auto" w:fill="FFFFFF"/>
        <w:spacing w:before="0" w:beforeAutospacing="0" w:after="120" w:afterAutospacing="0" w:line="300" w:lineRule="atLeast"/>
        <w:rPr>
          <w:sz w:val="28"/>
          <w:szCs w:val="28"/>
        </w:rPr>
      </w:pPr>
      <w:r w:rsidRPr="00580EC8">
        <w:rPr>
          <w:color w:val="212121"/>
          <w:sz w:val="28"/>
          <w:szCs w:val="28"/>
        </w:rPr>
        <w:t>Paul Hetherington</w:t>
      </w:r>
      <w:r w:rsidR="00772D53">
        <w:rPr>
          <w:color w:val="212121"/>
          <w:sz w:val="28"/>
          <w:szCs w:val="28"/>
        </w:rPr>
        <w:t xml:space="preserve"> and Cassandra Atherton</w:t>
      </w:r>
    </w:p>
    <w:p w14:paraId="62CC5735" w14:textId="543A7886" w:rsidR="006F6336" w:rsidRDefault="006F6336" w:rsidP="00061A94">
      <w:pPr>
        <w:spacing w:after="120" w:line="300" w:lineRule="atLeast"/>
        <w:jc w:val="both"/>
        <w:rPr>
          <w:rFonts w:ascii="Times New Roman" w:hAnsi="Times New Roman" w:cs="Times New Roman"/>
          <w:sz w:val="28"/>
          <w:szCs w:val="28"/>
        </w:rPr>
      </w:pPr>
    </w:p>
    <w:p w14:paraId="622E9893" w14:textId="075C2109" w:rsidR="006F6336" w:rsidRPr="006F6336" w:rsidRDefault="006F6336" w:rsidP="006F6336">
      <w:pPr>
        <w:pStyle w:val="ListParagraph"/>
        <w:numPr>
          <w:ilvl w:val="0"/>
          <w:numId w:val="1"/>
        </w:numPr>
        <w:spacing w:after="120" w:line="300" w:lineRule="atLeast"/>
        <w:jc w:val="both"/>
        <w:rPr>
          <w:rFonts w:ascii="Times New Roman" w:hAnsi="Times New Roman" w:cs="Times New Roman"/>
          <w:b/>
          <w:sz w:val="28"/>
          <w:szCs w:val="28"/>
        </w:rPr>
      </w:pPr>
      <w:r w:rsidRPr="006F6336">
        <w:rPr>
          <w:rFonts w:ascii="Times New Roman" w:hAnsi="Times New Roman" w:cs="Times New Roman"/>
          <w:b/>
          <w:sz w:val="28"/>
          <w:szCs w:val="28"/>
        </w:rPr>
        <w:t>Truth and Slant</w:t>
      </w:r>
    </w:p>
    <w:p w14:paraId="3C8723C8" w14:textId="77777777" w:rsidR="006F6336" w:rsidRPr="006F6336" w:rsidRDefault="006F6336" w:rsidP="006F6336">
      <w:pPr>
        <w:spacing w:after="120" w:line="300" w:lineRule="atLeast"/>
        <w:ind w:left="360"/>
        <w:jc w:val="both"/>
        <w:rPr>
          <w:rFonts w:ascii="Times New Roman" w:hAnsi="Times New Roman" w:cs="Times New Roman"/>
          <w:sz w:val="28"/>
          <w:szCs w:val="28"/>
        </w:rPr>
      </w:pPr>
    </w:p>
    <w:p w14:paraId="0A424933" w14:textId="75596EDC" w:rsidR="00E56E2D" w:rsidRPr="00580EC8" w:rsidRDefault="002A211A" w:rsidP="00061A94">
      <w:pPr>
        <w:spacing w:after="120" w:line="300" w:lineRule="atLeast"/>
        <w:jc w:val="both"/>
        <w:rPr>
          <w:rFonts w:ascii="Times New Roman" w:hAnsi="Times New Roman" w:cs="Times New Roman"/>
          <w:sz w:val="28"/>
          <w:szCs w:val="28"/>
        </w:rPr>
      </w:pPr>
      <w:r>
        <w:rPr>
          <w:rFonts w:ascii="Times New Roman" w:hAnsi="Times New Roman" w:cs="Times New Roman"/>
          <w:sz w:val="28"/>
          <w:szCs w:val="28"/>
        </w:rPr>
        <w:t>In poetry, t</w:t>
      </w:r>
      <w:r w:rsidR="00CE0011" w:rsidRPr="00580EC8">
        <w:rPr>
          <w:rFonts w:ascii="Times New Roman" w:hAnsi="Times New Roman" w:cs="Times New Roman"/>
          <w:sz w:val="28"/>
          <w:szCs w:val="28"/>
        </w:rPr>
        <w:t xml:space="preserve">here </w:t>
      </w:r>
      <w:r w:rsidR="00580EC8" w:rsidRPr="00580EC8">
        <w:rPr>
          <w:rFonts w:ascii="Times New Roman" w:hAnsi="Times New Roman" w:cs="Times New Roman"/>
          <w:sz w:val="28"/>
          <w:szCs w:val="28"/>
        </w:rPr>
        <w:t>is probably</w:t>
      </w:r>
      <w:r w:rsidR="00CE0011" w:rsidRPr="00580EC8">
        <w:rPr>
          <w:rFonts w:ascii="Times New Roman" w:hAnsi="Times New Roman" w:cs="Times New Roman"/>
          <w:sz w:val="28"/>
          <w:szCs w:val="28"/>
        </w:rPr>
        <w:t xml:space="preserve"> no such thing as </w:t>
      </w:r>
      <w:r w:rsidR="00346AF3">
        <w:rPr>
          <w:rFonts w:ascii="Times New Roman" w:hAnsi="Times New Roman" w:cs="Times New Roman"/>
          <w:sz w:val="28"/>
          <w:szCs w:val="28"/>
        </w:rPr>
        <w:t>simple</w:t>
      </w:r>
      <w:r w:rsidR="00346AF3" w:rsidRPr="00580EC8">
        <w:rPr>
          <w:rFonts w:ascii="Times New Roman" w:hAnsi="Times New Roman" w:cs="Times New Roman"/>
          <w:sz w:val="28"/>
          <w:szCs w:val="28"/>
        </w:rPr>
        <w:t xml:space="preserve"> </w:t>
      </w:r>
      <w:r w:rsidR="00CE0011" w:rsidRPr="00580EC8">
        <w:rPr>
          <w:rFonts w:ascii="Times New Roman" w:hAnsi="Times New Roman" w:cs="Times New Roman"/>
          <w:sz w:val="28"/>
          <w:szCs w:val="28"/>
        </w:rPr>
        <w:t>truth.</w:t>
      </w:r>
      <w:r w:rsidR="006F4B74">
        <w:rPr>
          <w:rFonts w:ascii="Times New Roman" w:hAnsi="Times New Roman" w:cs="Times New Roman"/>
          <w:sz w:val="28"/>
          <w:szCs w:val="28"/>
        </w:rPr>
        <w:t xml:space="preserve"> </w:t>
      </w:r>
      <w:r w:rsidR="004B1B9A">
        <w:rPr>
          <w:rFonts w:ascii="Times New Roman" w:hAnsi="Times New Roman" w:cs="Times New Roman"/>
          <w:sz w:val="28"/>
          <w:szCs w:val="28"/>
        </w:rPr>
        <w:t>This is because</w:t>
      </w:r>
      <w:r w:rsidR="000851AF">
        <w:rPr>
          <w:rFonts w:ascii="Times New Roman" w:hAnsi="Times New Roman" w:cs="Times New Roman"/>
          <w:sz w:val="28"/>
          <w:szCs w:val="28"/>
        </w:rPr>
        <w:t xml:space="preserve"> </w:t>
      </w:r>
      <w:r w:rsidR="006938A8">
        <w:rPr>
          <w:rFonts w:ascii="Times New Roman" w:hAnsi="Times New Roman" w:cs="Times New Roman"/>
          <w:sz w:val="28"/>
          <w:szCs w:val="28"/>
        </w:rPr>
        <w:t>‘</w:t>
      </w:r>
      <w:r w:rsidR="006938A8" w:rsidRPr="006938A8">
        <w:rPr>
          <w:rFonts w:ascii="Times New Roman" w:hAnsi="Times New Roman" w:cs="Times New Roman"/>
          <w:sz w:val="28"/>
          <w:szCs w:val="28"/>
        </w:rPr>
        <w:t xml:space="preserve">Poetry does not earn its claim to truth by mirroring an external world or by stating discrete, correct, ‘facts’ about </w:t>
      </w:r>
      <w:r w:rsidR="006938A8" w:rsidRPr="00A06A6D">
        <w:rPr>
          <w:rFonts w:ascii="Times New Roman" w:hAnsi="Times New Roman" w:cs="Times New Roman"/>
          <w:sz w:val="28"/>
          <w:szCs w:val="28"/>
        </w:rPr>
        <w:t>it’ (</w:t>
      </w:r>
      <w:r w:rsidR="00DA107E">
        <w:rPr>
          <w:rFonts w:ascii="Times New Roman" w:hAnsi="Times New Roman" w:cs="Times New Roman"/>
          <w:sz w:val="28"/>
          <w:szCs w:val="28"/>
        </w:rPr>
        <w:t xml:space="preserve">Gibson, </w:t>
      </w:r>
      <w:r w:rsidR="00C87A9E" w:rsidRPr="00A06A6D">
        <w:rPr>
          <w:rFonts w:ascii="Times New Roman" w:hAnsi="Times New Roman" w:cs="Times New Roman"/>
          <w:sz w:val="28"/>
          <w:szCs w:val="28"/>
        </w:rPr>
        <w:t>14</w:t>
      </w:r>
      <w:r w:rsidR="006938A8" w:rsidRPr="00A06A6D">
        <w:rPr>
          <w:rFonts w:ascii="Times New Roman" w:hAnsi="Times New Roman" w:cs="Times New Roman"/>
          <w:sz w:val="28"/>
          <w:szCs w:val="28"/>
        </w:rPr>
        <w:t>)</w:t>
      </w:r>
      <w:r w:rsidR="000851AF" w:rsidRPr="00A06A6D">
        <w:rPr>
          <w:rFonts w:ascii="Times New Roman" w:hAnsi="Times New Roman" w:cs="Times New Roman"/>
          <w:sz w:val="28"/>
          <w:szCs w:val="28"/>
        </w:rPr>
        <w:t>.</w:t>
      </w:r>
      <w:r w:rsidR="006938A8">
        <w:rPr>
          <w:rFonts w:ascii="Times New Roman" w:hAnsi="Times New Roman" w:cs="Times New Roman"/>
          <w:sz w:val="28"/>
          <w:szCs w:val="28"/>
        </w:rPr>
        <w:t xml:space="preserve"> </w:t>
      </w:r>
      <w:r w:rsidR="00CE0011" w:rsidRPr="00580EC8">
        <w:rPr>
          <w:rFonts w:ascii="Times New Roman" w:hAnsi="Times New Roman" w:cs="Times New Roman"/>
          <w:sz w:val="28"/>
          <w:szCs w:val="28"/>
        </w:rPr>
        <w:t xml:space="preserve">When Emily Dickinson </w:t>
      </w:r>
      <w:r w:rsidR="00CD6134" w:rsidRPr="00580EC8">
        <w:rPr>
          <w:rFonts w:ascii="Times New Roman" w:hAnsi="Times New Roman" w:cs="Times New Roman"/>
          <w:sz w:val="28"/>
          <w:szCs w:val="28"/>
        </w:rPr>
        <w:t>wrote</w:t>
      </w:r>
      <w:r w:rsidR="00794697">
        <w:rPr>
          <w:rFonts w:ascii="Times New Roman" w:hAnsi="Times New Roman" w:cs="Times New Roman"/>
          <w:sz w:val="28"/>
          <w:szCs w:val="28"/>
        </w:rPr>
        <w:t>,</w:t>
      </w:r>
      <w:r w:rsidR="00CE0011" w:rsidRPr="00580EC8">
        <w:rPr>
          <w:rFonts w:ascii="Times New Roman" w:hAnsi="Times New Roman" w:cs="Times New Roman"/>
          <w:sz w:val="28"/>
          <w:szCs w:val="28"/>
        </w:rPr>
        <w:t xml:space="preserve"> ‘Tell all the truth but tell it slant’</w:t>
      </w:r>
      <w:r w:rsidR="00580EC8">
        <w:rPr>
          <w:rFonts w:ascii="Times New Roman" w:hAnsi="Times New Roman" w:cs="Times New Roman"/>
          <w:sz w:val="28"/>
          <w:szCs w:val="28"/>
        </w:rPr>
        <w:t xml:space="preserve">—a </w:t>
      </w:r>
      <w:r w:rsidR="004A76DD">
        <w:rPr>
          <w:rFonts w:ascii="Times New Roman" w:hAnsi="Times New Roman" w:cs="Times New Roman"/>
          <w:sz w:val="28"/>
          <w:szCs w:val="28"/>
        </w:rPr>
        <w:t>teasing and</w:t>
      </w:r>
      <w:r w:rsidR="00580EC8">
        <w:rPr>
          <w:rFonts w:ascii="Times New Roman" w:hAnsi="Times New Roman" w:cs="Times New Roman"/>
          <w:sz w:val="28"/>
          <w:szCs w:val="28"/>
        </w:rPr>
        <w:t xml:space="preserve"> ambiguous statement—</w:t>
      </w:r>
      <w:r w:rsidR="00CE0011" w:rsidRPr="00580EC8">
        <w:rPr>
          <w:rFonts w:ascii="Times New Roman" w:hAnsi="Times New Roman" w:cs="Times New Roman"/>
          <w:sz w:val="28"/>
          <w:szCs w:val="28"/>
        </w:rPr>
        <w:t xml:space="preserve">one should remember that in the same poem she </w:t>
      </w:r>
      <w:r w:rsidR="00580EC8">
        <w:rPr>
          <w:rFonts w:ascii="Times New Roman" w:hAnsi="Times New Roman" w:cs="Times New Roman"/>
          <w:sz w:val="28"/>
          <w:szCs w:val="28"/>
        </w:rPr>
        <w:t>had even more</w:t>
      </w:r>
      <w:r w:rsidR="006938A8">
        <w:rPr>
          <w:rFonts w:ascii="Times New Roman" w:hAnsi="Times New Roman" w:cs="Times New Roman"/>
          <w:sz w:val="28"/>
          <w:szCs w:val="28"/>
        </w:rPr>
        <w:t xml:space="preserve"> intriguing</w:t>
      </w:r>
      <w:r w:rsidR="00580EC8">
        <w:rPr>
          <w:rFonts w:ascii="Times New Roman" w:hAnsi="Times New Roman" w:cs="Times New Roman"/>
          <w:sz w:val="28"/>
          <w:szCs w:val="28"/>
        </w:rPr>
        <w:t xml:space="preserve"> things to say</w:t>
      </w:r>
      <w:r w:rsidR="0040022D">
        <w:rPr>
          <w:rFonts w:ascii="Times New Roman" w:hAnsi="Times New Roman" w:cs="Times New Roman"/>
          <w:sz w:val="28"/>
          <w:szCs w:val="28"/>
        </w:rPr>
        <w:t xml:space="preserve"> about poetry and its relationship to truth</w:t>
      </w:r>
      <w:r w:rsidR="00580EC8">
        <w:rPr>
          <w:rFonts w:ascii="Times New Roman" w:hAnsi="Times New Roman" w:cs="Times New Roman"/>
          <w:sz w:val="28"/>
          <w:szCs w:val="28"/>
        </w:rPr>
        <w:t>. For example</w:t>
      </w:r>
      <w:r w:rsidR="00ED2B69" w:rsidRPr="00580EC8">
        <w:rPr>
          <w:rFonts w:ascii="Times New Roman" w:hAnsi="Times New Roman" w:cs="Times New Roman"/>
          <w:sz w:val="28"/>
          <w:szCs w:val="28"/>
        </w:rPr>
        <w:t>:</w:t>
      </w:r>
    </w:p>
    <w:p w14:paraId="5A25F171" w14:textId="364A6553" w:rsidR="00ED2B69" w:rsidRPr="00580EC8" w:rsidRDefault="00ED2B69" w:rsidP="00ED2B69">
      <w:pPr>
        <w:spacing w:after="120" w:line="300" w:lineRule="atLeast"/>
        <w:ind w:left="720"/>
        <w:textAlignment w:val="baseline"/>
        <w:rPr>
          <w:rFonts w:ascii="Times New Roman" w:eastAsia="Times New Roman" w:hAnsi="Times New Roman" w:cs="Times New Roman"/>
          <w:color w:val="000000"/>
          <w:sz w:val="28"/>
          <w:szCs w:val="28"/>
        </w:rPr>
      </w:pPr>
      <w:r w:rsidRPr="00580EC8">
        <w:rPr>
          <w:rFonts w:ascii="Times New Roman" w:eastAsia="Times New Roman" w:hAnsi="Times New Roman" w:cs="Times New Roman"/>
          <w:color w:val="000000"/>
          <w:sz w:val="28"/>
          <w:szCs w:val="28"/>
        </w:rPr>
        <w:t>As Lightning to the Children eased</w:t>
      </w:r>
      <w:r w:rsidRPr="00580EC8">
        <w:rPr>
          <w:rFonts w:ascii="Times New Roman" w:eastAsia="Times New Roman" w:hAnsi="Times New Roman" w:cs="Times New Roman"/>
          <w:color w:val="000000"/>
          <w:sz w:val="28"/>
          <w:szCs w:val="28"/>
        </w:rPr>
        <w:br/>
        <w:t>With explanation kind</w:t>
      </w:r>
      <w:r w:rsidRPr="00580EC8">
        <w:rPr>
          <w:rFonts w:ascii="Times New Roman" w:eastAsia="Times New Roman" w:hAnsi="Times New Roman" w:cs="Times New Roman"/>
          <w:color w:val="000000"/>
          <w:sz w:val="28"/>
          <w:szCs w:val="28"/>
        </w:rPr>
        <w:br/>
        <w:t>The Truth must dazzle gradually</w:t>
      </w:r>
      <w:r w:rsidRPr="00580EC8">
        <w:rPr>
          <w:rFonts w:ascii="Times New Roman" w:eastAsia="Times New Roman" w:hAnsi="Times New Roman" w:cs="Times New Roman"/>
          <w:color w:val="000000"/>
          <w:sz w:val="28"/>
          <w:szCs w:val="28"/>
        </w:rPr>
        <w:br/>
        <w:t>Or every man be blind –</w:t>
      </w:r>
      <w:r w:rsidR="00EE2C2D">
        <w:rPr>
          <w:rFonts w:ascii="Times New Roman" w:eastAsia="Times New Roman" w:hAnsi="Times New Roman" w:cs="Times New Roman"/>
          <w:color w:val="000000"/>
          <w:sz w:val="28"/>
          <w:szCs w:val="28"/>
        </w:rPr>
        <w:t xml:space="preserve"> </w:t>
      </w:r>
      <w:r w:rsidR="00EE2C2D" w:rsidRPr="00EE2C2D">
        <w:rPr>
          <w:rFonts w:ascii="Times New Roman" w:eastAsia="Times New Roman" w:hAnsi="Times New Roman" w:cs="Times New Roman"/>
          <w:color w:val="000000"/>
          <w:sz w:val="28"/>
          <w:szCs w:val="28"/>
          <w:highlight w:val="yellow"/>
        </w:rPr>
        <w:t>()</w:t>
      </w:r>
    </w:p>
    <w:p w14:paraId="0EF7D808" w14:textId="3676813B" w:rsidR="00FF710B" w:rsidRPr="006938A8" w:rsidRDefault="00ED2B69" w:rsidP="00061A94">
      <w:pPr>
        <w:spacing w:after="120" w:line="300" w:lineRule="atLeast"/>
        <w:jc w:val="both"/>
        <w:textAlignment w:val="baseline"/>
        <w:rPr>
          <w:rFonts w:ascii="Times New Roman" w:eastAsia="Times New Roman" w:hAnsi="Times New Roman" w:cs="Times New Roman"/>
          <w:color w:val="000000"/>
          <w:sz w:val="28"/>
          <w:szCs w:val="28"/>
        </w:rPr>
      </w:pPr>
      <w:r w:rsidRPr="00580EC8">
        <w:rPr>
          <w:rFonts w:ascii="Times New Roman" w:eastAsia="Times New Roman" w:hAnsi="Times New Roman" w:cs="Times New Roman"/>
          <w:color w:val="000000"/>
          <w:sz w:val="28"/>
          <w:szCs w:val="28"/>
        </w:rPr>
        <w:t xml:space="preserve">These lines </w:t>
      </w:r>
      <w:r w:rsidR="004F48B3">
        <w:rPr>
          <w:rFonts w:ascii="Times New Roman" w:eastAsia="Times New Roman" w:hAnsi="Times New Roman" w:cs="Times New Roman"/>
          <w:color w:val="000000"/>
          <w:sz w:val="28"/>
          <w:szCs w:val="28"/>
        </w:rPr>
        <w:t>address</w:t>
      </w:r>
      <w:r w:rsidRPr="00580EC8">
        <w:rPr>
          <w:rFonts w:ascii="Times New Roman" w:eastAsia="Times New Roman" w:hAnsi="Times New Roman" w:cs="Times New Roman"/>
          <w:color w:val="000000"/>
          <w:sz w:val="28"/>
          <w:szCs w:val="28"/>
        </w:rPr>
        <w:t xml:space="preserve"> the kind of truth </w:t>
      </w:r>
      <w:r w:rsidR="00DE478A">
        <w:rPr>
          <w:rFonts w:ascii="Times New Roman" w:eastAsia="Times New Roman" w:hAnsi="Times New Roman" w:cs="Times New Roman"/>
          <w:color w:val="000000"/>
          <w:sz w:val="28"/>
          <w:szCs w:val="28"/>
        </w:rPr>
        <w:t xml:space="preserve">to which </w:t>
      </w:r>
      <w:r w:rsidRPr="00580EC8">
        <w:rPr>
          <w:rFonts w:ascii="Times New Roman" w:eastAsia="Times New Roman" w:hAnsi="Times New Roman" w:cs="Times New Roman"/>
          <w:color w:val="000000"/>
          <w:sz w:val="28"/>
          <w:szCs w:val="28"/>
        </w:rPr>
        <w:t xml:space="preserve">Dickinson was referring. Rather, </w:t>
      </w:r>
      <w:r w:rsidR="00CD6134" w:rsidRPr="00580EC8">
        <w:rPr>
          <w:rFonts w:ascii="Times New Roman" w:eastAsia="Times New Roman" w:hAnsi="Times New Roman" w:cs="Times New Roman"/>
          <w:color w:val="000000"/>
          <w:sz w:val="28"/>
          <w:szCs w:val="28"/>
        </w:rPr>
        <w:t xml:space="preserve">like lightning, </w:t>
      </w:r>
      <w:r w:rsidRPr="00580EC8">
        <w:rPr>
          <w:rFonts w:ascii="Times New Roman" w:eastAsia="Times New Roman" w:hAnsi="Times New Roman" w:cs="Times New Roman"/>
          <w:color w:val="000000"/>
          <w:sz w:val="28"/>
          <w:szCs w:val="28"/>
        </w:rPr>
        <w:t>her truths are terrifying and dangerous.</w:t>
      </w:r>
      <w:r w:rsidR="006938A8">
        <w:rPr>
          <w:rFonts w:ascii="Times New Roman" w:eastAsia="Times New Roman" w:hAnsi="Times New Roman" w:cs="Times New Roman"/>
          <w:color w:val="000000"/>
          <w:sz w:val="28"/>
          <w:szCs w:val="28"/>
        </w:rPr>
        <w:t xml:space="preserve"> </w:t>
      </w:r>
      <w:r w:rsidR="00CD6134" w:rsidRPr="00580EC8">
        <w:rPr>
          <w:rFonts w:ascii="Times New Roman" w:eastAsia="Times New Roman" w:hAnsi="Times New Roman" w:cs="Times New Roman"/>
          <w:color w:val="000000"/>
          <w:sz w:val="28"/>
          <w:szCs w:val="28"/>
        </w:rPr>
        <w:t xml:space="preserve">Such truths are the deep and sometimes imponderable existential truths so beloved of many poets and </w:t>
      </w:r>
      <w:r w:rsidR="00CD6134" w:rsidRPr="00580EC8">
        <w:rPr>
          <w:rFonts w:ascii="Times New Roman" w:eastAsia="Times New Roman" w:hAnsi="Times New Roman" w:cs="Times New Roman"/>
          <w:color w:val="000000" w:themeColor="text1"/>
          <w:sz w:val="28"/>
          <w:szCs w:val="28"/>
        </w:rPr>
        <w:t>philosophers</w:t>
      </w:r>
      <w:r w:rsidR="006A275D">
        <w:rPr>
          <w:rFonts w:ascii="Times New Roman" w:eastAsia="Times New Roman" w:hAnsi="Times New Roman" w:cs="Times New Roman"/>
          <w:color w:val="000000" w:themeColor="text1"/>
          <w:sz w:val="28"/>
          <w:szCs w:val="28"/>
        </w:rPr>
        <w:t xml:space="preserve">. </w:t>
      </w:r>
      <w:r w:rsidR="00B40787">
        <w:rPr>
          <w:rFonts w:ascii="Times New Roman" w:eastAsia="Times New Roman" w:hAnsi="Times New Roman" w:cs="Times New Roman"/>
          <w:color w:val="000000" w:themeColor="text1"/>
          <w:sz w:val="28"/>
          <w:szCs w:val="28"/>
        </w:rPr>
        <w:t xml:space="preserve">While </w:t>
      </w:r>
      <w:r w:rsidR="008857B2" w:rsidRPr="00580EC8">
        <w:rPr>
          <w:rFonts w:ascii="Times New Roman" w:eastAsia="Times New Roman" w:hAnsi="Times New Roman" w:cs="Times New Roman"/>
          <w:color w:val="000000" w:themeColor="text1"/>
          <w:sz w:val="28"/>
          <w:szCs w:val="28"/>
        </w:rPr>
        <w:t>philosophers</w:t>
      </w:r>
      <w:r w:rsidR="0040022D">
        <w:rPr>
          <w:rFonts w:ascii="Times New Roman" w:eastAsia="Times New Roman" w:hAnsi="Times New Roman" w:cs="Times New Roman"/>
          <w:color w:val="000000" w:themeColor="text1"/>
          <w:sz w:val="28"/>
          <w:szCs w:val="28"/>
        </w:rPr>
        <w:t xml:space="preserve"> such as Plato, Nietzsche and Heidegger</w:t>
      </w:r>
      <w:r w:rsidR="008857B2" w:rsidRPr="00580EC8">
        <w:rPr>
          <w:rFonts w:ascii="Times New Roman" w:eastAsia="Times New Roman" w:hAnsi="Times New Roman" w:cs="Times New Roman"/>
          <w:color w:val="000000" w:themeColor="text1"/>
          <w:sz w:val="28"/>
          <w:szCs w:val="28"/>
        </w:rPr>
        <w:t xml:space="preserve"> have a long history</w:t>
      </w:r>
      <w:r w:rsidR="00285EB3">
        <w:rPr>
          <w:rFonts w:ascii="Times New Roman" w:eastAsia="Times New Roman" w:hAnsi="Times New Roman" w:cs="Times New Roman"/>
          <w:color w:val="000000" w:themeColor="text1"/>
          <w:sz w:val="28"/>
          <w:szCs w:val="28"/>
        </w:rPr>
        <w:t xml:space="preserve"> </w:t>
      </w:r>
      <w:r w:rsidR="006A275D">
        <w:rPr>
          <w:rFonts w:ascii="Times New Roman" w:eastAsia="Times New Roman" w:hAnsi="Times New Roman" w:cs="Times New Roman"/>
          <w:color w:val="000000" w:themeColor="text1"/>
          <w:sz w:val="28"/>
          <w:szCs w:val="28"/>
        </w:rPr>
        <w:t>debating</w:t>
      </w:r>
      <w:r w:rsidR="0047137A">
        <w:rPr>
          <w:rFonts w:ascii="Times New Roman" w:eastAsia="Times New Roman" w:hAnsi="Times New Roman" w:cs="Times New Roman"/>
          <w:color w:val="000000" w:themeColor="text1"/>
          <w:sz w:val="28"/>
          <w:szCs w:val="28"/>
        </w:rPr>
        <w:t xml:space="preserve"> </w:t>
      </w:r>
      <w:r w:rsidR="008857B2" w:rsidRPr="00580EC8">
        <w:rPr>
          <w:rFonts w:ascii="Times New Roman" w:eastAsia="Times New Roman" w:hAnsi="Times New Roman" w:cs="Times New Roman"/>
          <w:color w:val="000000" w:themeColor="text1"/>
          <w:sz w:val="28"/>
          <w:szCs w:val="28"/>
        </w:rPr>
        <w:t>truth</w:t>
      </w:r>
      <w:r w:rsidR="001067D9">
        <w:rPr>
          <w:rFonts w:ascii="Times New Roman" w:eastAsia="Times New Roman" w:hAnsi="Times New Roman" w:cs="Times New Roman"/>
          <w:color w:val="000000" w:themeColor="text1"/>
          <w:sz w:val="28"/>
          <w:szCs w:val="28"/>
        </w:rPr>
        <w:t>,</w:t>
      </w:r>
      <w:r w:rsidR="00773169" w:rsidRPr="00580EC8">
        <w:rPr>
          <w:rFonts w:ascii="Times New Roman" w:eastAsia="Times New Roman" w:hAnsi="Times New Roman" w:cs="Times New Roman"/>
          <w:color w:val="000000" w:themeColor="text1"/>
          <w:sz w:val="28"/>
          <w:szCs w:val="28"/>
        </w:rPr>
        <w:t xml:space="preserve"> </w:t>
      </w:r>
      <w:r w:rsidR="001067D9">
        <w:rPr>
          <w:rFonts w:ascii="Times New Roman" w:eastAsia="Times New Roman" w:hAnsi="Times New Roman" w:cs="Times New Roman"/>
          <w:color w:val="000000" w:themeColor="text1"/>
          <w:sz w:val="28"/>
          <w:szCs w:val="28"/>
        </w:rPr>
        <w:t>p</w:t>
      </w:r>
      <w:r w:rsidR="00773169" w:rsidRPr="00580EC8">
        <w:rPr>
          <w:rFonts w:ascii="Times New Roman" w:eastAsia="Times New Roman" w:hAnsi="Times New Roman" w:cs="Times New Roman"/>
          <w:color w:val="000000" w:themeColor="text1"/>
          <w:sz w:val="28"/>
          <w:szCs w:val="28"/>
        </w:rPr>
        <w:t>oets, on the other hand, often claim truth inheres in the fabric of a poem’s utterance and cannot be disentangled from it</w:t>
      </w:r>
      <w:r w:rsidR="00BE1F26" w:rsidRPr="00580EC8">
        <w:rPr>
          <w:rFonts w:ascii="Times New Roman" w:eastAsia="Times New Roman" w:hAnsi="Times New Roman" w:cs="Times New Roman"/>
          <w:color w:val="000000" w:themeColor="text1"/>
          <w:sz w:val="28"/>
          <w:szCs w:val="28"/>
        </w:rPr>
        <w:t>.</w:t>
      </w:r>
      <w:r w:rsidR="00EE2C2D">
        <w:rPr>
          <w:rFonts w:ascii="Times New Roman" w:eastAsia="Times New Roman" w:hAnsi="Times New Roman" w:cs="Times New Roman"/>
          <w:color w:val="000000" w:themeColor="text1"/>
          <w:sz w:val="28"/>
          <w:szCs w:val="28"/>
        </w:rPr>
        <w:t xml:space="preserve"> In this way</w:t>
      </w:r>
      <w:r w:rsidR="0062353E">
        <w:rPr>
          <w:rFonts w:ascii="Times New Roman" w:eastAsia="Times New Roman" w:hAnsi="Times New Roman" w:cs="Times New Roman"/>
          <w:color w:val="000000" w:themeColor="text1"/>
          <w:sz w:val="28"/>
          <w:szCs w:val="28"/>
        </w:rPr>
        <w:t>,</w:t>
      </w:r>
      <w:r w:rsidR="00EE2C2D">
        <w:rPr>
          <w:rFonts w:ascii="Times New Roman" w:eastAsia="Times New Roman" w:hAnsi="Times New Roman" w:cs="Times New Roman"/>
          <w:color w:val="000000" w:themeColor="text1"/>
          <w:sz w:val="28"/>
          <w:szCs w:val="28"/>
        </w:rPr>
        <w:t xml:space="preserve"> </w:t>
      </w:r>
      <w:r w:rsidR="0062353E">
        <w:rPr>
          <w:rFonts w:ascii="Times New Roman" w:eastAsia="Times New Roman" w:hAnsi="Times New Roman" w:cs="Times New Roman"/>
          <w:color w:val="000000" w:themeColor="text1"/>
          <w:sz w:val="28"/>
          <w:szCs w:val="28"/>
        </w:rPr>
        <w:t>poetry</w:t>
      </w:r>
      <w:r w:rsidR="00B47F7B">
        <w:rPr>
          <w:rFonts w:ascii="Times New Roman" w:eastAsia="Times New Roman" w:hAnsi="Times New Roman" w:cs="Times New Roman"/>
          <w:color w:val="000000" w:themeColor="text1"/>
          <w:sz w:val="28"/>
          <w:szCs w:val="28"/>
        </w:rPr>
        <w:t xml:space="preserve"> is very different from prose in the way it</w:t>
      </w:r>
      <w:r w:rsidR="0062353E">
        <w:rPr>
          <w:rFonts w:ascii="Times New Roman" w:eastAsia="Times New Roman" w:hAnsi="Times New Roman" w:cs="Times New Roman"/>
          <w:color w:val="000000" w:themeColor="text1"/>
          <w:sz w:val="28"/>
          <w:szCs w:val="28"/>
        </w:rPr>
        <w:t xml:space="preserve"> insists on</w:t>
      </w:r>
      <w:r w:rsidR="0077300B">
        <w:rPr>
          <w:rFonts w:ascii="Times New Roman" w:eastAsia="Times New Roman" w:hAnsi="Times New Roman" w:cs="Times New Roman"/>
          <w:color w:val="000000" w:themeColor="text1"/>
          <w:sz w:val="28"/>
          <w:szCs w:val="28"/>
        </w:rPr>
        <w:t xml:space="preserve"> what Joanne Dobson identifies</w:t>
      </w:r>
      <w:r w:rsidR="009A5A1E">
        <w:rPr>
          <w:rFonts w:ascii="Times New Roman" w:eastAsia="Times New Roman" w:hAnsi="Times New Roman" w:cs="Times New Roman"/>
          <w:color w:val="000000" w:themeColor="text1"/>
          <w:sz w:val="28"/>
          <w:szCs w:val="28"/>
        </w:rPr>
        <w:t xml:space="preserve"> in Dickinson’s poetry</w:t>
      </w:r>
      <w:r w:rsidR="0077300B">
        <w:rPr>
          <w:rFonts w:ascii="Times New Roman" w:eastAsia="Times New Roman" w:hAnsi="Times New Roman" w:cs="Times New Roman"/>
          <w:color w:val="000000" w:themeColor="text1"/>
          <w:sz w:val="28"/>
          <w:szCs w:val="28"/>
        </w:rPr>
        <w:t xml:space="preserve"> as</w:t>
      </w:r>
      <w:r w:rsidR="0062353E">
        <w:rPr>
          <w:rFonts w:ascii="Times New Roman" w:eastAsia="Times New Roman" w:hAnsi="Times New Roman" w:cs="Times New Roman"/>
          <w:color w:val="000000" w:themeColor="text1"/>
          <w:sz w:val="28"/>
          <w:szCs w:val="28"/>
        </w:rPr>
        <w:t xml:space="preserve"> ‘gradual revelation of abstract trut</w:t>
      </w:r>
      <w:r w:rsidR="0062353E" w:rsidRPr="00DA107E">
        <w:rPr>
          <w:rFonts w:ascii="Times New Roman" w:eastAsia="Times New Roman" w:hAnsi="Times New Roman" w:cs="Times New Roman"/>
          <w:sz w:val="28"/>
          <w:szCs w:val="28"/>
        </w:rPr>
        <w:t>h’ (</w:t>
      </w:r>
      <w:r w:rsidR="009A112E" w:rsidRPr="00DA107E">
        <w:rPr>
          <w:rFonts w:ascii="Times New Roman" w:eastAsia="Times New Roman" w:hAnsi="Times New Roman" w:cs="Times New Roman"/>
          <w:sz w:val="28"/>
          <w:szCs w:val="28"/>
        </w:rPr>
        <w:t>104</w:t>
      </w:r>
      <w:r w:rsidR="0062353E" w:rsidRPr="00DA107E">
        <w:rPr>
          <w:rFonts w:ascii="Times New Roman" w:eastAsia="Times New Roman" w:hAnsi="Times New Roman" w:cs="Times New Roman"/>
          <w:sz w:val="28"/>
          <w:szCs w:val="28"/>
        </w:rPr>
        <w:t>)</w:t>
      </w:r>
      <w:r w:rsidR="009A112E" w:rsidRPr="00DA107E">
        <w:rPr>
          <w:rFonts w:ascii="Times New Roman" w:eastAsia="Times New Roman" w:hAnsi="Times New Roman" w:cs="Times New Roman"/>
          <w:sz w:val="28"/>
          <w:szCs w:val="28"/>
        </w:rPr>
        <w:t>.</w:t>
      </w:r>
    </w:p>
    <w:p w14:paraId="382770C0" w14:textId="540E0059" w:rsidR="00CD60BD" w:rsidRPr="00CD60BD" w:rsidRDefault="00BE1F26" w:rsidP="00CD60BD">
      <w:pPr>
        <w:spacing w:after="120" w:line="300" w:lineRule="atLeast"/>
        <w:jc w:val="both"/>
        <w:textAlignment w:val="baseline"/>
        <w:rPr>
          <w:rFonts w:ascii="Times New Roman" w:eastAsia="Times New Roman" w:hAnsi="Times New Roman" w:cs="Times New Roman"/>
          <w:color w:val="000000"/>
          <w:sz w:val="28"/>
          <w:szCs w:val="28"/>
          <w:highlight w:val="yellow"/>
        </w:rPr>
      </w:pPr>
      <w:r w:rsidRPr="00580EC8">
        <w:rPr>
          <w:rFonts w:ascii="Times New Roman" w:eastAsia="Times New Roman" w:hAnsi="Times New Roman" w:cs="Times New Roman"/>
          <w:color w:val="000000" w:themeColor="text1"/>
          <w:sz w:val="28"/>
          <w:szCs w:val="28"/>
        </w:rPr>
        <w:t>Keats may have had some such thought in mind when he had the Grecian urn voice the idea that ‘</w:t>
      </w:r>
      <w:r w:rsidRPr="00580EC8">
        <w:rPr>
          <w:rFonts w:ascii="Times New Roman" w:eastAsia="Times New Roman" w:hAnsi="Times New Roman" w:cs="Times New Roman"/>
          <w:color w:val="000000"/>
          <w:sz w:val="28"/>
          <w:szCs w:val="28"/>
        </w:rPr>
        <w:t xml:space="preserve">Beauty is truth, truth </w:t>
      </w:r>
      <w:proofErr w:type="gramStart"/>
      <w:r w:rsidRPr="00580EC8">
        <w:rPr>
          <w:rFonts w:ascii="Times New Roman" w:eastAsia="Times New Roman" w:hAnsi="Times New Roman" w:cs="Times New Roman"/>
          <w:color w:val="000000"/>
          <w:sz w:val="28"/>
          <w:szCs w:val="28"/>
        </w:rPr>
        <w:t>beauty,—</w:t>
      </w:r>
      <w:proofErr w:type="gramEnd"/>
      <w:r w:rsidRPr="00580EC8">
        <w:rPr>
          <w:rFonts w:ascii="Times New Roman" w:eastAsia="Times New Roman" w:hAnsi="Times New Roman" w:cs="Times New Roman"/>
          <w:color w:val="000000"/>
          <w:sz w:val="28"/>
          <w:szCs w:val="28"/>
        </w:rPr>
        <w:t>that is all/ Ye know on earth, and all ye need to know</w:t>
      </w:r>
      <w:r w:rsidR="00FF710B" w:rsidRPr="00580EC8">
        <w:rPr>
          <w:rFonts w:ascii="Times New Roman" w:eastAsia="Times New Roman" w:hAnsi="Times New Roman" w:cs="Times New Roman"/>
          <w:color w:val="000000"/>
          <w:sz w:val="28"/>
          <w:szCs w:val="28"/>
        </w:rPr>
        <w:t>’</w:t>
      </w:r>
      <w:r w:rsidR="009A5A1E">
        <w:rPr>
          <w:rFonts w:ascii="Times New Roman" w:eastAsia="Times New Roman" w:hAnsi="Times New Roman" w:cs="Times New Roman"/>
          <w:color w:val="000000"/>
          <w:sz w:val="28"/>
          <w:szCs w:val="28"/>
        </w:rPr>
        <w:t xml:space="preserve"> </w:t>
      </w:r>
      <w:r w:rsidR="009A5A1E" w:rsidRPr="009A5A1E">
        <w:rPr>
          <w:rFonts w:ascii="Times New Roman" w:eastAsia="Times New Roman" w:hAnsi="Times New Roman" w:cs="Times New Roman"/>
          <w:color w:val="000000"/>
          <w:sz w:val="28"/>
          <w:szCs w:val="28"/>
          <w:highlight w:val="yellow"/>
        </w:rPr>
        <w:t>().</w:t>
      </w:r>
      <w:r w:rsidR="009A5A1E">
        <w:rPr>
          <w:rFonts w:ascii="Times New Roman" w:eastAsia="Times New Roman" w:hAnsi="Times New Roman" w:cs="Times New Roman"/>
          <w:color w:val="000000"/>
          <w:sz w:val="28"/>
          <w:szCs w:val="28"/>
        </w:rPr>
        <w:t xml:space="preserve"> Indeed, he displayed such thinking in </w:t>
      </w:r>
      <w:r w:rsidR="00372AAB">
        <w:rPr>
          <w:rFonts w:ascii="Times New Roman" w:eastAsia="Times New Roman" w:hAnsi="Times New Roman" w:cs="Times New Roman"/>
          <w:color w:val="000000"/>
          <w:sz w:val="28"/>
          <w:szCs w:val="28"/>
        </w:rPr>
        <w:t>his famous ‘Negative Capability’</w:t>
      </w:r>
      <w:r w:rsidR="009A5A1E">
        <w:rPr>
          <w:rFonts w:ascii="Times New Roman" w:eastAsia="Times New Roman" w:hAnsi="Times New Roman" w:cs="Times New Roman"/>
          <w:color w:val="000000"/>
          <w:sz w:val="28"/>
          <w:szCs w:val="28"/>
        </w:rPr>
        <w:t xml:space="preserve"> letter</w:t>
      </w:r>
      <w:r w:rsidR="00372AAB">
        <w:rPr>
          <w:rFonts w:ascii="Times New Roman" w:eastAsia="Times New Roman" w:hAnsi="Times New Roman" w:cs="Times New Roman"/>
          <w:color w:val="000000"/>
          <w:sz w:val="28"/>
          <w:szCs w:val="28"/>
        </w:rPr>
        <w:t xml:space="preserve"> to his brothers</w:t>
      </w:r>
      <w:r w:rsidR="00CD60BD">
        <w:rPr>
          <w:rFonts w:ascii="Times New Roman" w:eastAsia="Times New Roman" w:hAnsi="Times New Roman" w:cs="Times New Roman"/>
          <w:color w:val="000000"/>
          <w:sz w:val="28"/>
          <w:szCs w:val="28"/>
        </w:rPr>
        <w:t xml:space="preserve"> when discussing </w:t>
      </w:r>
      <w:r w:rsidR="009A5A1E" w:rsidRPr="009A5A1E">
        <w:rPr>
          <w:rFonts w:ascii="Times New Roman" w:eastAsia="Times New Roman" w:hAnsi="Times New Roman" w:cs="Times New Roman"/>
          <w:color w:val="000000"/>
          <w:sz w:val="28"/>
          <w:szCs w:val="28"/>
        </w:rPr>
        <w:t>Benjamin West’s painting ‘Death on the Pale Horse’</w:t>
      </w:r>
      <w:r w:rsidR="00CD60BD">
        <w:rPr>
          <w:rFonts w:ascii="Times New Roman" w:eastAsia="Times New Roman" w:hAnsi="Times New Roman" w:cs="Times New Roman"/>
          <w:color w:val="000000"/>
          <w:sz w:val="28"/>
          <w:szCs w:val="28"/>
        </w:rPr>
        <w:t>:</w:t>
      </w:r>
    </w:p>
    <w:p w14:paraId="49F2F005" w14:textId="3E147C86" w:rsidR="009A5A1E" w:rsidRDefault="009A5A1E" w:rsidP="00CD60BD">
      <w:pPr>
        <w:spacing w:after="120" w:line="300" w:lineRule="atLeast"/>
        <w:ind w:left="720"/>
        <w:jc w:val="both"/>
        <w:textAlignment w:val="baseline"/>
        <w:rPr>
          <w:rFonts w:ascii="Times New Roman" w:eastAsia="Times New Roman" w:hAnsi="Times New Roman" w:cs="Times New Roman"/>
          <w:color w:val="000000"/>
          <w:sz w:val="28"/>
          <w:szCs w:val="28"/>
        </w:rPr>
      </w:pPr>
      <w:r w:rsidRPr="009A5A1E">
        <w:rPr>
          <w:rFonts w:ascii="Times New Roman" w:eastAsia="Times New Roman" w:hAnsi="Times New Roman" w:cs="Times New Roman"/>
          <w:color w:val="000000"/>
          <w:sz w:val="28"/>
          <w:szCs w:val="28"/>
        </w:rPr>
        <w:t xml:space="preserve">But there is nothing to be intense upon; no women one feels mad to kiss; no face swelling into reality. The excellence of every Art is its intensity, capable of making all </w:t>
      </w:r>
      <w:proofErr w:type="spellStart"/>
      <w:r w:rsidRPr="009A5A1E">
        <w:rPr>
          <w:rFonts w:ascii="Times New Roman" w:eastAsia="Times New Roman" w:hAnsi="Times New Roman" w:cs="Times New Roman"/>
          <w:color w:val="000000"/>
          <w:sz w:val="28"/>
          <w:szCs w:val="28"/>
        </w:rPr>
        <w:t>disagreeables</w:t>
      </w:r>
      <w:proofErr w:type="spellEnd"/>
      <w:r w:rsidRPr="009A5A1E">
        <w:rPr>
          <w:rFonts w:ascii="Times New Roman" w:eastAsia="Times New Roman" w:hAnsi="Times New Roman" w:cs="Times New Roman"/>
          <w:color w:val="000000"/>
          <w:sz w:val="28"/>
          <w:szCs w:val="28"/>
        </w:rPr>
        <w:t xml:space="preserve"> evaporate, from their being in close relationship with Beauty &amp; Truth</w:t>
      </w:r>
      <w:r w:rsidR="00CD60BD">
        <w:rPr>
          <w:rFonts w:ascii="Times New Roman" w:eastAsia="Times New Roman" w:hAnsi="Times New Roman" w:cs="Times New Roman"/>
          <w:color w:val="000000"/>
          <w:sz w:val="28"/>
          <w:szCs w:val="28"/>
        </w:rPr>
        <w:t xml:space="preserve">. </w:t>
      </w:r>
      <w:r w:rsidR="00CD60BD" w:rsidRPr="00475676">
        <w:rPr>
          <w:rFonts w:ascii="Times New Roman" w:eastAsia="Times New Roman" w:hAnsi="Times New Roman" w:cs="Times New Roman"/>
          <w:color w:val="000000"/>
          <w:sz w:val="28"/>
          <w:szCs w:val="28"/>
        </w:rPr>
        <w:t>(Rodriguez, 57)</w:t>
      </w:r>
    </w:p>
    <w:p w14:paraId="2FF118EA" w14:textId="635B21FF" w:rsidR="00CD6134" w:rsidRPr="00580EC8" w:rsidRDefault="00CD60BD" w:rsidP="00061A94">
      <w:pPr>
        <w:spacing w:after="120" w:line="30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Similarly, </w:t>
      </w:r>
      <w:r w:rsidR="00BE1F26" w:rsidRPr="00580EC8">
        <w:rPr>
          <w:rFonts w:ascii="Times New Roman" w:eastAsia="Times New Roman" w:hAnsi="Times New Roman" w:cs="Times New Roman"/>
          <w:color w:val="000000"/>
          <w:sz w:val="28"/>
          <w:szCs w:val="28"/>
        </w:rPr>
        <w:t>Wallace Stevens wrote</w:t>
      </w:r>
      <w:r>
        <w:rPr>
          <w:rFonts w:ascii="Times New Roman" w:eastAsia="Times New Roman" w:hAnsi="Times New Roman" w:cs="Times New Roman"/>
          <w:color w:val="000000"/>
          <w:sz w:val="28"/>
          <w:szCs w:val="28"/>
        </w:rPr>
        <w:t>,</w:t>
      </w:r>
      <w:r w:rsidR="00BE1F26" w:rsidRPr="00580EC8">
        <w:rPr>
          <w:rFonts w:ascii="Times New Roman" w:eastAsia="Times New Roman" w:hAnsi="Times New Roman" w:cs="Times New Roman"/>
          <w:color w:val="000000"/>
          <w:sz w:val="28"/>
          <w:szCs w:val="28"/>
        </w:rPr>
        <w:t xml:space="preserve"> ‘</w:t>
      </w:r>
      <w:r w:rsidR="00CD6134" w:rsidRPr="00580EC8">
        <w:rPr>
          <w:rFonts w:ascii="Times New Roman" w:eastAsia="Times New Roman" w:hAnsi="Times New Roman" w:cs="Times New Roman"/>
          <w:color w:val="000000" w:themeColor="text1"/>
          <w:sz w:val="28"/>
          <w:szCs w:val="28"/>
          <w:shd w:val="clear" w:color="auto" w:fill="FFFFFF"/>
        </w:rPr>
        <w:t>The poet speaks the poem as it is</w:t>
      </w:r>
      <w:r w:rsidR="00BE1F26" w:rsidRPr="00580EC8">
        <w:rPr>
          <w:rFonts w:ascii="Times New Roman" w:eastAsia="Times New Roman" w:hAnsi="Times New Roman" w:cs="Times New Roman"/>
          <w:color w:val="000000" w:themeColor="text1"/>
          <w:sz w:val="28"/>
          <w:szCs w:val="28"/>
        </w:rPr>
        <w:t xml:space="preserve">/ </w:t>
      </w:r>
      <w:r w:rsidR="00CD6134" w:rsidRPr="00580EC8">
        <w:rPr>
          <w:rFonts w:ascii="Times New Roman" w:eastAsia="Times New Roman" w:hAnsi="Times New Roman" w:cs="Times New Roman"/>
          <w:color w:val="000000" w:themeColor="text1"/>
          <w:sz w:val="28"/>
          <w:szCs w:val="28"/>
          <w:shd w:val="clear" w:color="auto" w:fill="FFFFFF"/>
        </w:rPr>
        <w:t>Not as it was: part of the reverberatio</w:t>
      </w:r>
      <w:r w:rsidR="00BE1F26" w:rsidRPr="00580EC8">
        <w:rPr>
          <w:rFonts w:ascii="Times New Roman" w:eastAsia="Times New Roman" w:hAnsi="Times New Roman" w:cs="Times New Roman"/>
          <w:color w:val="000000" w:themeColor="text1"/>
          <w:sz w:val="28"/>
          <w:szCs w:val="28"/>
          <w:shd w:val="clear" w:color="auto" w:fill="FFFFFF"/>
        </w:rPr>
        <w:t xml:space="preserve">n/ </w:t>
      </w:r>
      <w:r w:rsidR="00CD6134" w:rsidRPr="00580EC8">
        <w:rPr>
          <w:rFonts w:ascii="Times New Roman" w:eastAsia="Times New Roman" w:hAnsi="Times New Roman" w:cs="Times New Roman"/>
          <w:color w:val="000000" w:themeColor="text1"/>
          <w:sz w:val="28"/>
          <w:szCs w:val="28"/>
          <w:shd w:val="clear" w:color="auto" w:fill="FFFFFF"/>
        </w:rPr>
        <w:t>Of a windy night as it is, when the marble statues</w:t>
      </w:r>
      <w:r w:rsidR="00BE1F26" w:rsidRPr="00580EC8">
        <w:rPr>
          <w:rFonts w:ascii="Times New Roman" w:eastAsia="Times New Roman" w:hAnsi="Times New Roman" w:cs="Times New Roman"/>
          <w:color w:val="000000" w:themeColor="text1"/>
          <w:sz w:val="28"/>
          <w:szCs w:val="28"/>
        </w:rPr>
        <w:t xml:space="preserve">/ </w:t>
      </w:r>
      <w:r w:rsidR="00CD6134" w:rsidRPr="00580EC8">
        <w:rPr>
          <w:rFonts w:ascii="Times New Roman" w:eastAsia="Times New Roman" w:hAnsi="Times New Roman" w:cs="Times New Roman"/>
          <w:color w:val="000000" w:themeColor="text1"/>
          <w:sz w:val="28"/>
          <w:szCs w:val="28"/>
          <w:shd w:val="clear" w:color="auto" w:fill="FFFFFF"/>
        </w:rPr>
        <w:t>Are like newspapers blown by the wind</w:t>
      </w:r>
      <w:r w:rsidR="00BE1F26" w:rsidRPr="00580EC8">
        <w:rPr>
          <w:rFonts w:ascii="Times New Roman" w:eastAsia="Times New Roman" w:hAnsi="Times New Roman" w:cs="Times New Roman"/>
          <w:color w:val="000000" w:themeColor="text1"/>
          <w:sz w:val="28"/>
          <w:szCs w:val="28"/>
          <w:shd w:val="clear" w:color="auto" w:fill="FFFFFF"/>
        </w:rPr>
        <w:t>’</w:t>
      </w:r>
      <w:r w:rsidR="00475676">
        <w:rPr>
          <w:rFonts w:ascii="Times New Roman" w:eastAsia="Times New Roman" w:hAnsi="Times New Roman" w:cs="Times New Roman"/>
          <w:color w:val="000000" w:themeColor="text1"/>
          <w:sz w:val="28"/>
          <w:szCs w:val="28"/>
          <w:shd w:val="clear" w:color="auto" w:fill="FFFFFF"/>
        </w:rPr>
        <w:t xml:space="preserve"> </w:t>
      </w:r>
      <w:r w:rsidR="00475676" w:rsidRPr="00475676">
        <w:rPr>
          <w:rFonts w:ascii="Times New Roman" w:eastAsia="Times New Roman" w:hAnsi="Times New Roman" w:cs="Times New Roman"/>
          <w:color w:val="000000" w:themeColor="text1"/>
          <w:sz w:val="28"/>
          <w:szCs w:val="28"/>
          <w:highlight w:val="yellow"/>
          <w:shd w:val="clear" w:color="auto" w:fill="FFFFFF"/>
        </w:rPr>
        <w:t>().</w:t>
      </w:r>
      <w:r w:rsidR="00FF710B" w:rsidRPr="00580EC8">
        <w:rPr>
          <w:rFonts w:ascii="Times New Roman" w:eastAsia="Times New Roman" w:hAnsi="Times New Roman" w:cs="Times New Roman"/>
          <w:color w:val="000000" w:themeColor="text1"/>
          <w:sz w:val="28"/>
          <w:szCs w:val="28"/>
          <w:shd w:val="clear" w:color="auto" w:fill="FFFFFF"/>
        </w:rPr>
        <w:t xml:space="preserve"> This suggests, among other things, that poetry’s truth </w:t>
      </w:r>
      <w:r w:rsidR="007520D2">
        <w:rPr>
          <w:rFonts w:ascii="Times New Roman" w:eastAsia="Times New Roman" w:hAnsi="Times New Roman" w:cs="Times New Roman"/>
          <w:color w:val="000000" w:themeColor="text1"/>
          <w:sz w:val="28"/>
          <w:szCs w:val="28"/>
          <w:shd w:val="clear" w:color="auto" w:fill="FFFFFF"/>
        </w:rPr>
        <w:t>resides within</w:t>
      </w:r>
      <w:r w:rsidR="00FF710B" w:rsidRPr="00580EC8">
        <w:rPr>
          <w:rFonts w:ascii="Times New Roman" w:eastAsia="Times New Roman" w:hAnsi="Times New Roman" w:cs="Times New Roman"/>
          <w:color w:val="000000" w:themeColor="text1"/>
          <w:sz w:val="28"/>
          <w:szCs w:val="28"/>
          <w:shd w:val="clear" w:color="auto" w:fill="FFFFFF"/>
        </w:rPr>
        <w:t xml:space="preserve"> being</w:t>
      </w:r>
      <w:r w:rsidR="007520D2">
        <w:rPr>
          <w:rFonts w:ascii="Times New Roman" w:eastAsia="Times New Roman" w:hAnsi="Times New Roman" w:cs="Times New Roman"/>
          <w:color w:val="000000" w:themeColor="text1"/>
          <w:sz w:val="28"/>
          <w:szCs w:val="28"/>
          <w:shd w:val="clear" w:color="auto" w:fill="FFFFFF"/>
        </w:rPr>
        <w:t>,</w:t>
      </w:r>
      <w:r w:rsidR="00FF710B" w:rsidRPr="00580EC8">
        <w:rPr>
          <w:rFonts w:ascii="Times New Roman" w:eastAsia="Times New Roman" w:hAnsi="Times New Roman" w:cs="Times New Roman"/>
          <w:color w:val="000000" w:themeColor="text1"/>
          <w:sz w:val="28"/>
          <w:szCs w:val="28"/>
          <w:shd w:val="clear" w:color="auto" w:fill="FFFFFF"/>
        </w:rPr>
        <w:t xml:space="preserve"> connected to a deeper</w:t>
      </w:r>
      <w:r w:rsidR="00FF5939" w:rsidRPr="00580EC8">
        <w:rPr>
          <w:rFonts w:ascii="Times New Roman" w:eastAsia="Times New Roman" w:hAnsi="Times New Roman" w:cs="Times New Roman"/>
          <w:color w:val="000000" w:themeColor="text1"/>
          <w:sz w:val="28"/>
          <w:szCs w:val="28"/>
          <w:shd w:val="clear" w:color="auto" w:fill="FFFFFF"/>
        </w:rPr>
        <w:t xml:space="preserve"> and transformative</w:t>
      </w:r>
      <w:r w:rsidR="00FF710B" w:rsidRPr="00580EC8">
        <w:rPr>
          <w:rFonts w:ascii="Times New Roman" w:eastAsia="Times New Roman" w:hAnsi="Times New Roman" w:cs="Times New Roman"/>
          <w:color w:val="000000" w:themeColor="text1"/>
          <w:sz w:val="28"/>
          <w:szCs w:val="28"/>
          <w:shd w:val="clear" w:color="auto" w:fill="FFFFFF"/>
        </w:rPr>
        <w:t xml:space="preserve"> here and now</w:t>
      </w:r>
      <w:r w:rsidR="00780CCE">
        <w:rPr>
          <w:rFonts w:ascii="Times New Roman" w:eastAsia="Times New Roman" w:hAnsi="Times New Roman" w:cs="Times New Roman"/>
          <w:color w:val="000000" w:themeColor="text1"/>
          <w:sz w:val="28"/>
          <w:szCs w:val="28"/>
          <w:shd w:val="clear" w:color="auto" w:fill="FFFFFF"/>
        </w:rPr>
        <w:t>—</w:t>
      </w:r>
      <w:r w:rsidR="00FF710B" w:rsidRPr="00580EC8">
        <w:rPr>
          <w:rFonts w:ascii="Times New Roman" w:eastAsia="Times New Roman" w:hAnsi="Times New Roman" w:cs="Times New Roman"/>
          <w:color w:val="000000" w:themeColor="text1"/>
          <w:sz w:val="28"/>
          <w:szCs w:val="28"/>
          <w:shd w:val="clear" w:color="auto" w:fill="FFFFFF"/>
        </w:rPr>
        <w:t>and speaking out of its moment.</w:t>
      </w:r>
      <w:r w:rsidR="00EA1D70">
        <w:rPr>
          <w:rFonts w:ascii="Times New Roman" w:eastAsia="Times New Roman" w:hAnsi="Times New Roman" w:cs="Times New Roman"/>
          <w:color w:val="000000" w:themeColor="text1"/>
          <w:sz w:val="28"/>
          <w:szCs w:val="28"/>
          <w:shd w:val="clear" w:color="auto" w:fill="FFFFFF"/>
        </w:rPr>
        <w:t xml:space="preserve"> </w:t>
      </w:r>
      <w:r w:rsidR="006B2602">
        <w:rPr>
          <w:rFonts w:ascii="Times New Roman" w:eastAsia="Times New Roman" w:hAnsi="Times New Roman" w:cs="Times New Roman"/>
          <w:color w:val="000000" w:themeColor="text1"/>
          <w:sz w:val="28"/>
          <w:szCs w:val="28"/>
          <w:shd w:val="clear" w:color="auto" w:fill="FFFFFF"/>
        </w:rPr>
        <w:t xml:space="preserve">As Daniel </w:t>
      </w:r>
      <w:proofErr w:type="spellStart"/>
      <w:r w:rsidR="006B2602">
        <w:rPr>
          <w:rFonts w:ascii="Times New Roman" w:eastAsia="Times New Roman" w:hAnsi="Times New Roman" w:cs="Times New Roman"/>
          <w:color w:val="000000" w:themeColor="text1"/>
          <w:sz w:val="28"/>
          <w:szCs w:val="28"/>
          <w:shd w:val="clear" w:color="auto" w:fill="FFFFFF"/>
        </w:rPr>
        <w:t xml:space="preserve">R. </w:t>
      </w:r>
      <w:proofErr w:type="spellEnd"/>
      <w:r w:rsidR="006B2602">
        <w:rPr>
          <w:rFonts w:ascii="Times New Roman" w:eastAsia="Times New Roman" w:hAnsi="Times New Roman" w:cs="Times New Roman"/>
          <w:color w:val="000000" w:themeColor="text1"/>
          <w:sz w:val="28"/>
          <w:szCs w:val="28"/>
          <w:shd w:val="clear" w:color="auto" w:fill="FFFFFF"/>
        </w:rPr>
        <w:t>Schwarz argues, ‘The emphasis is on the poem as the primal expression of creative energy as much as on the imagination as a source of insight’ (222).</w:t>
      </w:r>
    </w:p>
    <w:p w14:paraId="0CA8D15E" w14:textId="77777777" w:rsidR="00D34278" w:rsidRDefault="00212C77" w:rsidP="006D6CED">
      <w:pPr>
        <w:spacing w:after="120" w:line="300" w:lineRule="atLeast"/>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lastRenderedPageBreak/>
        <w:t>What is certain is that neither critics nor poets will necessarily agree about the full import of Keats</w:t>
      </w:r>
      <w:r w:rsidR="005B20E0">
        <w:rPr>
          <w:rFonts w:ascii="Times New Roman" w:eastAsia="Times New Roman" w:hAnsi="Times New Roman" w:cs="Times New Roman"/>
          <w:color w:val="000000" w:themeColor="text1"/>
          <w:sz w:val="28"/>
          <w:szCs w:val="28"/>
        </w:rPr>
        <w:t>’</w:t>
      </w:r>
      <w:r w:rsidRPr="00580EC8">
        <w:rPr>
          <w:rFonts w:ascii="Times New Roman" w:eastAsia="Times New Roman" w:hAnsi="Times New Roman" w:cs="Times New Roman"/>
          <w:color w:val="000000" w:themeColor="text1"/>
          <w:sz w:val="28"/>
          <w:szCs w:val="28"/>
        </w:rPr>
        <w:t xml:space="preserve"> and Stevens</w:t>
      </w:r>
      <w:r w:rsidR="005B20E0">
        <w:rPr>
          <w:rFonts w:ascii="Times New Roman" w:eastAsia="Times New Roman" w:hAnsi="Times New Roman" w:cs="Times New Roman"/>
          <w:color w:val="000000" w:themeColor="text1"/>
          <w:sz w:val="28"/>
          <w:szCs w:val="28"/>
        </w:rPr>
        <w:t>’ lines</w:t>
      </w:r>
      <w:r w:rsidRPr="00580EC8">
        <w:rPr>
          <w:rFonts w:ascii="Times New Roman" w:eastAsia="Times New Roman" w:hAnsi="Times New Roman" w:cs="Times New Roman"/>
          <w:color w:val="000000" w:themeColor="text1"/>
          <w:sz w:val="28"/>
          <w:szCs w:val="28"/>
        </w:rPr>
        <w:t>. This is because they are, to a degree, opaque. They trouble the mind with the truths that inhere in</w:t>
      </w:r>
      <w:r w:rsidR="005B20E0">
        <w:rPr>
          <w:rFonts w:ascii="Times New Roman" w:eastAsia="Times New Roman" w:hAnsi="Times New Roman" w:cs="Times New Roman"/>
          <w:color w:val="000000" w:themeColor="text1"/>
          <w:sz w:val="28"/>
          <w:szCs w:val="28"/>
        </w:rPr>
        <w:t xml:space="preserve"> a</w:t>
      </w:r>
      <w:r w:rsidRPr="00580EC8">
        <w:rPr>
          <w:rFonts w:ascii="Times New Roman" w:eastAsia="Times New Roman" w:hAnsi="Times New Roman" w:cs="Times New Roman"/>
          <w:color w:val="000000" w:themeColor="text1"/>
          <w:sz w:val="28"/>
          <w:szCs w:val="28"/>
        </w:rPr>
        <w:t xml:space="preserve"> true poetic complexity.</w:t>
      </w:r>
      <w:r w:rsidR="00F82736">
        <w:rPr>
          <w:rFonts w:ascii="Times New Roman" w:eastAsia="Times New Roman" w:hAnsi="Times New Roman" w:cs="Times New Roman"/>
          <w:color w:val="000000" w:themeColor="text1"/>
          <w:sz w:val="28"/>
          <w:szCs w:val="28"/>
        </w:rPr>
        <w:t xml:space="preserve"> </w:t>
      </w:r>
      <w:r w:rsidR="00772D53">
        <w:rPr>
          <w:rFonts w:ascii="Times New Roman" w:eastAsia="Times New Roman" w:hAnsi="Times New Roman" w:cs="Times New Roman"/>
          <w:color w:val="000000" w:themeColor="text1"/>
          <w:sz w:val="28"/>
          <w:szCs w:val="28"/>
        </w:rPr>
        <w:t>We</w:t>
      </w:r>
      <w:r w:rsidRPr="00580EC8">
        <w:rPr>
          <w:rFonts w:ascii="Times New Roman" w:eastAsia="Times New Roman" w:hAnsi="Times New Roman" w:cs="Times New Roman"/>
          <w:color w:val="000000" w:themeColor="text1"/>
          <w:sz w:val="28"/>
          <w:szCs w:val="28"/>
        </w:rPr>
        <w:t xml:space="preserve"> should state </w:t>
      </w:r>
      <w:r w:rsidR="00310C8E">
        <w:rPr>
          <w:rFonts w:ascii="Times New Roman" w:eastAsia="Times New Roman" w:hAnsi="Times New Roman" w:cs="Times New Roman"/>
          <w:color w:val="000000" w:themeColor="text1"/>
          <w:sz w:val="28"/>
          <w:szCs w:val="28"/>
        </w:rPr>
        <w:t>here</w:t>
      </w:r>
      <w:r w:rsidR="00310C8E" w:rsidRPr="00580EC8">
        <w:rPr>
          <w:rFonts w:ascii="Times New Roman" w:eastAsia="Times New Roman" w:hAnsi="Times New Roman" w:cs="Times New Roman"/>
          <w:color w:val="000000" w:themeColor="text1"/>
          <w:sz w:val="28"/>
          <w:szCs w:val="28"/>
        </w:rPr>
        <w:t xml:space="preserve"> </w:t>
      </w:r>
      <w:r w:rsidRPr="00580EC8">
        <w:rPr>
          <w:rFonts w:ascii="Times New Roman" w:eastAsia="Times New Roman" w:hAnsi="Times New Roman" w:cs="Times New Roman"/>
          <w:color w:val="000000" w:themeColor="text1"/>
          <w:sz w:val="28"/>
          <w:szCs w:val="28"/>
        </w:rPr>
        <w:t xml:space="preserve">that in using the phrase ‘poetic complexity’ </w:t>
      </w:r>
      <w:r w:rsidR="006A275D">
        <w:rPr>
          <w:rFonts w:ascii="Times New Roman" w:eastAsia="Times New Roman" w:hAnsi="Times New Roman" w:cs="Times New Roman"/>
          <w:color w:val="000000" w:themeColor="text1"/>
          <w:sz w:val="28"/>
          <w:szCs w:val="28"/>
        </w:rPr>
        <w:t>w</w:t>
      </w:r>
      <w:r w:rsidR="00772D53">
        <w:rPr>
          <w:rFonts w:ascii="Times New Roman" w:eastAsia="Times New Roman" w:hAnsi="Times New Roman" w:cs="Times New Roman"/>
          <w:color w:val="000000" w:themeColor="text1"/>
          <w:sz w:val="28"/>
          <w:szCs w:val="28"/>
        </w:rPr>
        <w:t>e</w:t>
      </w:r>
      <w:r w:rsidRPr="00580EC8">
        <w:rPr>
          <w:rFonts w:ascii="Times New Roman" w:eastAsia="Times New Roman" w:hAnsi="Times New Roman" w:cs="Times New Roman"/>
          <w:color w:val="000000" w:themeColor="text1"/>
          <w:sz w:val="28"/>
          <w:szCs w:val="28"/>
        </w:rPr>
        <w:t xml:space="preserve"> a</w:t>
      </w:r>
      <w:r w:rsidR="00772D53">
        <w:rPr>
          <w:rFonts w:ascii="Times New Roman" w:eastAsia="Times New Roman" w:hAnsi="Times New Roman" w:cs="Times New Roman"/>
          <w:color w:val="000000" w:themeColor="text1"/>
          <w:sz w:val="28"/>
          <w:szCs w:val="28"/>
        </w:rPr>
        <w:t xml:space="preserve">re </w:t>
      </w:r>
      <w:r w:rsidRPr="00580EC8">
        <w:rPr>
          <w:rFonts w:ascii="Times New Roman" w:eastAsia="Times New Roman" w:hAnsi="Times New Roman" w:cs="Times New Roman"/>
          <w:color w:val="000000" w:themeColor="text1"/>
          <w:sz w:val="28"/>
          <w:szCs w:val="28"/>
        </w:rPr>
        <w:t xml:space="preserve">not </w:t>
      </w:r>
      <w:r w:rsidR="005B20E0">
        <w:rPr>
          <w:rFonts w:ascii="Times New Roman" w:eastAsia="Times New Roman" w:hAnsi="Times New Roman" w:cs="Times New Roman"/>
          <w:color w:val="000000" w:themeColor="text1"/>
          <w:sz w:val="28"/>
          <w:szCs w:val="28"/>
        </w:rPr>
        <w:t xml:space="preserve">in any sense </w:t>
      </w:r>
      <w:r w:rsidRPr="00580EC8">
        <w:rPr>
          <w:rFonts w:ascii="Times New Roman" w:eastAsia="Times New Roman" w:hAnsi="Times New Roman" w:cs="Times New Roman"/>
          <w:color w:val="000000" w:themeColor="text1"/>
          <w:sz w:val="28"/>
          <w:szCs w:val="28"/>
        </w:rPr>
        <w:t xml:space="preserve">advocating for wilful obscurity in poetry. Rather, </w:t>
      </w:r>
      <w:r w:rsidR="00772D53">
        <w:rPr>
          <w:rFonts w:ascii="Times New Roman" w:eastAsia="Times New Roman" w:hAnsi="Times New Roman" w:cs="Times New Roman"/>
          <w:color w:val="000000" w:themeColor="text1"/>
          <w:sz w:val="28"/>
          <w:szCs w:val="28"/>
        </w:rPr>
        <w:t>we are</w:t>
      </w:r>
      <w:r w:rsidRPr="00580EC8">
        <w:rPr>
          <w:rFonts w:ascii="Times New Roman" w:eastAsia="Times New Roman" w:hAnsi="Times New Roman" w:cs="Times New Roman"/>
          <w:color w:val="000000" w:themeColor="text1"/>
          <w:sz w:val="28"/>
          <w:szCs w:val="28"/>
        </w:rPr>
        <w:t xml:space="preserve"> suggesting that poetry </w:t>
      </w:r>
      <w:r w:rsidR="00061A94" w:rsidRPr="00580EC8">
        <w:rPr>
          <w:rFonts w:ascii="Times New Roman" w:eastAsia="Times New Roman" w:hAnsi="Times New Roman" w:cs="Times New Roman"/>
          <w:color w:val="000000" w:themeColor="text1"/>
          <w:sz w:val="28"/>
          <w:szCs w:val="28"/>
        </w:rPr>
        <w:t>cannot ‘get’ at its particular species of truth without—at least—the complexity that comes with laterality</w:t>
      </w:r>
      <w:r w:rsidR="006D6CED" w:rsidRPr="00580EC8">
        <w:rPr>
          <w:rFonts w:ascii="Times New Roman" w:eastAsia="Times New Roman" w:hAnsi="Times New Roman" w:cs="Times New Roman"/>
          <w:color w:val="000000" w:themeColor="text1"/>
          <w:sz w:val="28"/>
          <w:szCs w:val="28"/>
        </w:rPr>
        <w:t>—w</w:t>
      </w:r>
      <w:r w:rsidR="00061A94" w:rsidRPr="00580EC8">
        <w:rPr>
          <w:rFonts w:ascii="Times New Roman" w:eastAsia="Times New Roman" w:hAnsi="Times New Roman" w:cs="Times New Roman"/>
          <w:color w:val="000000" w:themeColor="text1"/>
          <w:sz w:val="28"/>
          <w:szCs w:val="28"/>
        </w:rPr>
        <w:t>hat Dickinson names as ‘</w:t>
      </w:r>
      <w:proofErr w:type="spellStart"/>
      <w:r w:rsidR="00061A94" w:rsidRPr="00580EC8">
        <w:rPr>
          <w:rFonts w:ascii="Times New Roman" w:eastAsia="Times New Roman" w:hAnsi="Times New Roman" w:cs="Times New Roman"/>
          <w:color w:val="000000" w:themeColor="text1"/>
          <w:sz w:val="28"/>
          <w:szCs w:val="28"/>
        </w:rPr>
        <w:t>slantness</w:t>
      </w:r>
      <w:proofErr w:type="spellEnd"/>
      <w:r w:rsidR="00061A94" w:rsidRPr="00580EC8">
        <w:rPr>
          <w:rFonts w:ascii="Times New Roman" w:eastAsia="Times New Roman" w:hAnsi="Times New Roman" w:cs="Times New Roman"/>
          <w:color w:val="000000" w:themeColor="text1"/>
          <w:sz w:val="28"/>
          <w:szCs w:val="28"/>
        </w:rPr>
        <w:t xml:space="preserve">’. </w:t>
      </w:r>
      <w:r w:rsidR="00F82736">
        <w:rPr>
          <w:rFonts w:ascii="Times New Roman" w:eastAsia="Times New Roman" w:hAnsi="Times New Roman" w:cs="Times New Roman"/>
          <w:color w:val="000000" w:themeColor="text1"/>
          <w:sz w:val="28"/>
          <w:szCs w:val="28"/>
        </w:rPr>
        <w:t xml:space="preserve">In this way, ‘telling it slant’ is far more than advocating for </w:t>
      </w:r>
      <w:r w:rsidR="00F82736" w:rsidRPr="000D423F">
        <w:rPr>
          <w:rFonts w:ascii="Times New Roman" w:eastAsia="Times New Roman" w:hAnsi="Times New Roman" w:cs="Times New Roman"/>
          <w:color w:val="000000" w:themeColor="text1"/>
          <w:sz w:val="28"/>
          <w:szCs w:val="28"/>
        </w:rPr>
        <w:t xml:space="preserve">indirectness. </w:t>
      </w:r>
      <w:r w:rsidR="004036D7" w:rsidRPr="000D423F">
        <w:rPr>
          <w:rFonts w:ascii="Times New Roman" w:eastAsia="Times New Roman" w:hAnsi="Times New Roman" w:cs="Times New Roman"/>
          <w:color w:val="000000" w:themeColor="text1"/>
          <w:sz w:val="28"/>
          <w:szCs w:val="28"/>
        </w:rPr>
        <w:t>As Kenneth Stocks argues</w:t>
      </w:r>
      <w:r w:rsidR="00D34278">
        <w:rPr>
          <w:rFonts w:ascii="Times New Roman" w:eastAsia="Times New Roman" w:hAnsi="Times New Roman" w:cs="Times New Roman"/>
          <w:color w:val="000000" w:themeColor="text1"/>
          <w:sz w:val="28"/>
          <w:szCs w:val="28"/>
        </w:rPr>
        <w:t>:</w:t>
      </w:r>
    </w:p>
    <w:p w14:paraId="714C75C0" w14:textId="1D3109A1" w:rsidR="00D34278" w:rsidRDefault="004036D7" w:rsidP="00D34278">
      <w:pPr>
        <w:spacing w:after="120" w:line="300" w:lineRule="atLeast"/>
        <w:ind w:left="720"/>
        <w:jc w:val="both"/>
        <w:rPr>
          <w:rFonts w:ascii="Times New Roman" w:eastAsia="Times New Roman" w:hAnsi="Times New Roman" w:cs="Times New Roman"/>
          <w:color w:val="000000" w:themeColor="text1"/>
          <w:sz w:val="28"/>
          <w:szCs w:val="28"/>
        </w:rPr>
      </w:pPr>
      <w:r w:rsidRPr="000D423F">
        <w:rPr>
          <w:rFonts w:ascii="Times New Roman" w:eastAsia="Times New Roman" w:hAnsi="Times New Roman" w:cs="Times New Roman"/>
          <w:color w:val="000000" w:themeColor="text1"/>
          <w:sz w:val="28"/>
          <w:szCs w:val="28"/>
        </w:rPr>
        <w:t>[T]</w:t>
      </w:r>
      <w:proofErr w:type="spellStart"/>
      <w:r w:rsidRPr="000D423F">
        <w:rPr>
          <w:rFonts w:ascii="Times New Roman" w:eastAsia="Times New Roman" w:hAnsi="Times New Roman" w:cs="Times New Roman"/>
          <w:color w:val="000000" w:themeColor="text1"/>
          <w:sz w:val="28"/>
          <w:szCs w:val="28"/>
        </w:rPr>
        <w:t>ruth</w:t>
      </w:r>
      <w:proofErr w:type="spellEnd"/>
      <w:r w:rsidRPr="000D423F">
        <w:rPr>
          <w:rFonts w:ascii="Times New Roman" w:eastAsia="Times New Roman" w:hAnsi="Times New Roman" w:cs="Times New Roman"/>
          <w:color w:val="000000" w:themeColor="text1"/>
          <w:sz w:val="28"/>
          <w:szCs w:val="28"/>
        </w:rPr>
        <w:t xml:space="preserve"> must be presented not nakedly, but mediated</w:t>
      </w:r>
      <w:r w:rsidR="000D423F" w:rsidRPr="000D423F">
        <w:rPr>
          <w:rFonts w:ascii="Times New Roman" w:eastAsia="Times New Roman" w:hAnsi="Times New Roman" w:cs="Times New Roman"/>
          <w:color w:val="000000" w:themeColor="text1"/>
          <w:sz w:val="28"/>
          <w:szCs w:val="28"/>
        </w:rPr>
        <w:t xml:space="preserve"> in and</w:t>
      </w:r>
      <w:r w:rsidRPr="000D423F">
        <w:rPr>
          <w:rFonts w:ascii="Times New Roman" w:eastAsia="Times New Roman" w:hAnsi="Times New Roman" w:cs="Times New Roman"/>
          <w:color w:val="000000" w:themeColor="text1"/>
          <w:sz w:val="28"/>
          <w:szCs w:val="28"/>
        </w:rPr>
        <w:t xml:space="preserve"> through the complex</w:t>
      </w:r>
      <w:r w:rsidR="00F202E2" w:rsidRPr="000D423F">
        <w:rPr>
          <w:rFonts w:ascii="Times New Roman" w:eastAsia="Times New Roman" w:hAnsi="Times New Roman" w:cs="Times New Roman"/>
          <w:color w:val="000000" w:themeColor="text1"/>
          <w:sz w:val="28"/>
          <w:szCs w:val="28"/>
        </w:rPr>
        <w:t xml:space="preserve"> </w:t>
      </w:r>
      <w:r w:rsidRPr="000D423F">
        <w:rPr>
          <w:rFonts w:ascii="Times New Roman" w:eastAsia="Times New Roman" w:hAnsi="Times New Roman" w:cs="Times New Roman"/>
          <w:color w:val="000000" w:themeColor="text1"/>
          <w:sz w:val="28"/>
          <w:szCs w:val="28"/>
        </w:rPr>
        <w:t>relationships</w:t>
      </w:r>
      <w:r w:rsidRPr="004036D7">
        <w:rPr>
          <w:rFonts w:ascii="Times New Roman" w:eastAsia="Times New Roman" w:hAnsi="Times New Roman" w:cs="Times New Roman"/>
          <w:color w:val="000000" w:themeColor="text1"/>
          <w:sz w:val="28"/>
          <w:szCs w:val="28"/>
        </w:rPr>
        <w:t xml:space="preserve"> of which it is the essence of organizing principle. Properly mediated in this way, truth becomes not only truth but wisdom</w:t>
      </w:r>
      <w:r w:rsidR="00D34278">
        <w:rPr>
          <w:rFonts w:ascii="Times New Roman" w:eastAsia="Times New Roman" w:hAnsi="Times New Roman" w:cs="Times New Roman"/>
          <w:color w:val="000000" w:themeColor="text1"/>
          <w:sz w:val="28"/>
          <w:szCs w:val="28"/>
        </w:rPr>
        <w:t>.</w:t>
      </w:r>
      <w:r w:rsidRPr="004036D7">
        <w:rPr>
          <w:rFonts w:ascii="Times New Roman" w:eastAsia="Times New Roman" w:hAnsi="Times New Roman" w:cs="Times New Roman"/>
          <w:color w:val="000000" w:themeColor="text1"/>
          <w:sz w:val="28"/>
          <w:szCs w:val="28"/>
        </w:rPr>
        <w:t xml:space="preserve"> </w:t>
      </w:r>
      <w:r w:rsidRPr="005D3DB2">
        <w:rPr>
          <w:rFonts w:ascii="Times New Roman" w:eastAsia="Times New Roman" w:hAnsi="Times New Roman" w:cs="Times New Roman"/>
          <w:color w:val="000000" w:themeColor="text1"/>
          <w:sz w:val="28"/>
          <w:szCs w:val="28"/>
        </w:rPr>
        <w:t>(99)</w:t>
      </w:r>
    </w:p>
    <w:p w14:paraId="42B1B9B9" w14:textId="0F8A8481" w:rsidR="004036D7" w:rsidRDefault="00F202E2" w:rsidP="00D342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Therefore, in the examples of Keats, Stevens and Dickinson, poetry</w:t>
      </w:r>
      <w:r w:rsidR="00D34278">
        <w:rPr>
          <w:rFonts w:ascii="Times New Roman" w:eastAsia="Times New Roman" w:hAnsi="Times New Roman" w:cs="Times New Roman"/>
          <w:color w:val="000000" w:themeColor="text1"/>
          <w:sz w:val="28"/>
          <w:szCs w:val="28"/>
        </w:rPr>
        <w:t xml:space="preserve"> has the ability to</w:t>
      </w:r>
      <w:r>
        <w:rPr>
          <w:rFonts w:ascii="Times New Roman" w:eastAsia="Times New Roman" w:hAnsi="Times New Roman" w:cs="Times New Roman"/>
          <w:color w:val="000000" w:themeColor="text1"/>
          <w:sz w:val="28"/>
          <w:szCs w:val="28"/>
        </w:rPr>
        <w:t xml:space="preserve"> transform truth into wisdom.</w:t>
      </w:r>
    </w:p>
    <w:p w14:paraId="06F1DD38" w14:textId="760E10AB" w:rsidR="006D41DE" w:rsidRDefault="00F82736" w:rsidP="006D6CED">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In this paper we argue </w:t>
      </w:r>
      <w:r w:rsidR="003371F0">
        <w:rPr>
          <w:rFonts w:ascii="Times New Roman" w:eastAsia="Times New Roman" w:hAnsi="Times New Roman" w:cs="Times New Roman"/>
          <w:color w:val="000000" w:themeColor="text1"/>
          <w:sz w:val="28"/>
          <w:szCs w:val="28"/>
        </w:rPr>
        <w:t xml:space="preserve">that </w:t>
      </w:r>
      <w:r w:rsidR="00061A94" w:rsidRPr="00580EC8">
        <w:rPr>
          <w:rFonts w:ascii="Times New Roman" w:eastAsia="Times New Roman" w:hAnsi="Times New Roman" w:cs="Times New Roman"/>
          <w:color w:val="000000" w:themeColor="text1"/>
          <w:sz w:val="28"/>
          <w:szCs w:val="28"/>
        </w:rPr>
        <w:t xml:space="preserve">poetic truth insists </w:t>
      </w:r>
      <w:r w:rsidR="003371F0">
        <w:rPr>
          <w:rFonts w:ascii="Times New Roman" w:eastAsia="Times New Roman" w:hAnsi="Times New Roman" w:cs="Times New Roman"/>
          <w:color w:val="000000" w:themeColor="text1"/>
          <w:sz w:val="28"/>
          <w:szCs w:val="28"/>
        </w:rPr>
        <w:t xml:space="preserve">on </w:t>
      </w:r>
      <w:r w:rsidR="00061A94" w:rsidRPr="00580EC8">
        <w:rPr>
          <w:rFonts w:ascii="Times New Roman" w:eastAsia="Times New Roman" w:hAnsi="Times New Roman" w:cs="Times New Roman"/>
          <w:color w:val="000000" w:themeColor="text1"/>
          <w:sz w:val="28"/>
          <w:szCs w:val="28"/>
        </w:rPr>
        <w:t xml:space="preserve">indirectness </w:t>
      </w:r>
      <w:r w:rsidR="003371F0">
        <w:rPr>
          <w:rFonts w:ascii="Times New Roman" w:eastAsia="Times New Roman" w:hAnsi="Times New Roman" w:cs="Times New Roman"/>
          <w:color w:val="000000" w:themeColor="text1"/>
          <w:sz w:val="28"/>
          <w:szCs w:val="28"/>
        </w:rPr>
        <w:t>a</w:t>
      </w:r>
      <w:r w:rsidR="00061A94" w:rsidRPr="00580EC8">
        <w:rPr>
          <w:rFonts w:ascii="Times New Roman" w:eastAsia="Times New Roman" w:hAnsi="Times New Roman" w:cs="Times New Roman"/>
          <w:color w:val="000000" w:themeColor="text1"/>
          <w:sz w:val="28"/>
          <w:szCs w:val="28"/>
        </w:rPr>
        <w:t>s the only possible manner of saying something truthful</w:t>
      </w:r>
      <w:r w:rsidR="005B20E0">
        <w:rPr>
          <w:rFonts w:ascii="Times New Roman" w:eastAsia="Times New Roman" w:hAnsi="Times New Roman" w:cs="Times New Roman"/>
          <w:color w:val="000000" w:themeColor="text1"/>
          <w:sz w:val="28"/>
          <w:szCs w:val="28"/>
        </w:rPr>
        <w:t>,</w:t>
      </w:r>
      <w:r w:rsidR="00061A94" w:rsidRPr="00580EC8">
        <w:rPr>
          <w:rFonts w:ascii="Times New Roman" w:eastAsia="Times New Roman" w:hAnsi="Times New Roman" w:cs="Times New Roman"/>
          <w:color w:val="000000" w:themeColor="text1"/>
          <w:sz w:val="28"/>
          <w:szCs w:val="28"/>
        </w:rPr>
        <w:t xml:space="preserve"> deep</w:t>
      </w:r>
      <w:r w:rsidR="00FF5939" w:rsidRPr="00580EC8">
        <w:rPr>
          <w:rFonts w:ascii="Times New Roman" w:eastAsia="Times New Roman" w:hAnsi="Times New Roman" w:cs="Times New Roman"/>
          <w:color w:val="000000" w:themeColor="text1"/>
          <w:sz w:val="28"/>
          <w:szCs w:val="28"/>
        </w:rPr>
        <w:t xml:space="preserve"> and </w:t>
      </w:r>
      <w:r w:rsidR="00AE7C50">
        <w:rPr>
          <w:rFonts w:ascii="Times New Roman" w:eastAsia="Times New Roman" w:hAnsi="Times New Roman" w:cs="Times New Roman"/>
          <w:color w:val="000000" w:themeColor="text1"/>
          <w:sz w:val="28"/>
          <w:szCs w:val="28"/>
        </w:rPr>
        <w:t>compelling</w:t>
      </w:r>
      <w:r w:rsidR="00061A94" w:rsidRPr="00580EC8">
        <w:rPr>
          <w:rFonts w:ascii="Times New Roman" w:eastAsia="Times New Roman" w:hAnsi="Times New Roman" w:cs="Times New Roman"/>
          <w:color w:val="000000" w:themeColor="text1"/>
          <w:sz w:val="28"/>
          <w:szCs w:val="28"/>
        </w:rPr>
        <w:t>.</w:t>
      </w:r>
      <w:r w:rsidR="004036D7">
        <w:rPr>
          <w:rFonts w:ascii="Times New Roman" w:eastAsia="Times New Roman" w:hAnsi="Times New Roman" w:cs="Times New Roman"/>
          <w:color w:val="000000" w:themeColor="text1"/>
          <w:sz w:val="28"/>
          <w:szCs w:val="28"/>
        </w:rPr>
        <w:t xml:space="preserve"> </w:t>
      </w:r>
      <w:r w:rsidR="003371F0">
        <w:rPr>
          <w:rFonts w:ascii="Times New Roman" w:eastAsia="Times New Roman" w:hAnsi="Times New Roman" w:cs="Times New Roman"/>
          <w:color w:val="000000" w:themeColor="text1"/>
          <w:sz w:val="28"/>
          <w:szCs w:val="28"/>
        </w:rPr>
        <w:t xml:space="preserve">In this way, </w:t>
      </w:r>
      <w:r w:rsidR="00F202E2">
        <w:rPr>
          <w:rFonts w:ascii="Times New Roman" w:eastAsia="Times New Roman" w:hAnsi="Times New Roman" w:cs="Times New Roman"/>
          <w:color w:val="000000" w:themeColor="text1"/>
          <w:sz w:val="28"/>
          <w:szCs w:val="28"/>
        </w:rPr>
        <w:t xml:space="preserve">we </w:t>
      </w:r>
      <w:r w:rsidR="0062353E">
        <w:rPr>
          <w:rFonts w:ascii="Times New Roman" w:eastAsia="Times New Roman" w:hAnsi="Times New Roman" w:cs="Times New Roman"/>
          <w:color w:val="000000" w:themeColor="text1"/>
          <w:sz w:val="28"/>
          <w:szCs w:val="28"/>
        </w:rPr>
        <w:t>flesh out the notion that</w:t>
      </w:r>
      <w:r w:rsidR="003371F0">
        <w:rPr>
          <w:rFonts w:ascii="Times New Roman" w:eastAsia="Times New Roman" w:hAnsi="Times New Roman" w:cs="Times New Roman"/>
          <w:color w:val="000000" w:themeColor="text1"/>
          <w:sz w:val="28"/>
          <w:szCs w:val="28"/>
        </w:rPr>
        <w:t xml:space="preserve"> ‘Poetry transfigures what it touches, so that it is revealed another way’ (</w:t>
      </w:r>
      <w:r w:rsidR="005D3DB2">
        <w:rPr>
          <w:rFonts w:ascii="Times New Roman" w:eastAsia="Times New Roman" w:hAnsi="Times New Roman" w:cs="Times New Roman"/>
          <w:color w:val="000000" w:themeColor="text1"/>
          <w:sz w:val="28"/>
          <w:szCs w:val="28"/>
        </w:rPr>
        <w:t>Gibson, 154</w:t>
      </w:r>
      <w:r w:rsidR="003371F0">
        <w:rPr>
          <w:rFonts w:ascii="Times New Roman" w:eastAsia="Times New Roman" w:hAnsi="Times New Roman" w:cs="Times New Roman"/>
          <w:color w:val="000000" w:themeColor="text1"/>
          <w:sz w:val="28"/>
          <w:szCs w:val="28"/>
        </w:rPr>
        <w:t>)</w:t>
      </w:r>
      <w:r w:rsidR="005D3DB2">
        <w:rPr>
          <w:rFonts w:ascii="Times New Roman" w:eastAsia="Times New Roman" w:hAnsi="Times New Roman" w:cs="Times New Roman"/>
          <w:color w:val="000000" w:themeColor="text1"/>
          <w:sz w:val="28"/>
          <w:szCs w:val="28"/>
        </w:rPr>
        <w:t>.</w:t>
      </w:r>
      <w:r w:rsidR="004977C4">
        <w:rPr>
          <w:rFonts w:ascii="Times New Roman" w:eastAsia="Times New Roman" w:hAnsi="Times New Roman" w:cs="Times New Roman"/>
          <w:color w:val="000000" w:themeColor="text1"/>
          <w:sz w:val="28"/>
          <w:szCs w:val="28"/>
        </w:rPr>
        <w:t xml:space="preserve"> </w:t>
      </w:r>
      <w:r w:rsidR="0062353E">
        <w:rPr>
          <w:rFonts w:ascii="Times New Roman" w:eastAsia="Times New Roman" w:hAnsi="Times New Roman" w:cs="Times New Roman"/>
          <w:color w:val="000000" w:themeColor="text1"/>
          <w:sz w:val="28"/>
          <w:szCs w:val="28"/>
        </w:rPr>
        <w:t>Importantly, as a way into grasping ideas of ‘truth’ and ‘slant’, t</w:t>
      </w:r>
      <w:r w:rsidR="004977C4">
        <w:rPr>
          <w:rFonts w:ascii="Times New Roman" w:eastAsia="Times New Roman" w:hAnsi="Times New Roman" w:cs="Times New Roman"/>
          <w:color w:val="000000" w:themeColor="text1"/>
          <w:sz w:val="28"/>
          <w:szCs w:val="28"/>
        </w:rPr>
        <w:t xml:space="preserve">his paper prioritises our </w:t>
      </w:r>
      <w:r w:rsidR="000D7A2A">
        <w:rPr>
          <w:rFonts w:ascii="Times New Roman" w:eastAsia="Times New Roman" w:hAnsi="Times New Roman" w:cs="Times New Roman"/>
          <w:color w:val="000000" w:themeColor="text1"/>
          <w:sz w:val="28"/>
          <w:szCs w:val="28"/>
        </w:rPr>
        <w:t>explor</w:t>
      </w:r>
      <w:r w:rsidR="004977C4">
        <w:rPr>
          <w:rFonts w:ascii="Times New Roman" w:eastAsia="Times New Roman" w:hAnsi="Times New Roman" w:cs="Times New Roman"/>
          <w:color w:val="000000" w:themeColor="text1"/>
          <w:sz w:val="28"/>
          <w:szCs w:val="28"/>
        </w:rPr>
        <w:t>ations and reflections on</w:t>
      </w:r>
      <w:r w:rsidR="000D7A2A">
        <w:rPr>
          <w:rFonts w:ascii="Times New Roman" w:eastAsia="Times New Roman" w:hAnsi="Times New Roman" w:cs="Times New Roman"/>
          <w:color w:val="000000" w:themeColor="text1"/>
          <w:sz w:val="28"/>
          <w:szCs w:val="28"/>
        </w:rPr>
        <w:t xml:space="preserve"> </w:t>
      </w:r>
      <w:proofErr w:type="spellStart"/>
      <w:r w:rsidR="006D41DE">
        <w:rPr>
          <w:rFonts w:ascii="Times New Roman" w:eastAsia="Times New Roman" w:hAnsi="Times New Roman" w:cs="Times New Roman"/>
          <w:color w:val="000000" w:themeColor="text1"/>
          <w:sz w:val="28"/>
          <w:szCs w:val="28"/>
        </w:rPr>
        <w:t>Dickinsonian</w:t>
      </w:r>
      <w:proofErr w:type="spellEnd"/>
      <w:r w:rsidR="006D41DE">
        <w:rPr>
          <w:rFonts w:ascii="Times New Roman" w:eastAsia="Times New Roman" w:hAnsi="Times New Roman" w:cs="Times New Roman"/>
          <w:color w:val="000000" w:themeColor="text1"/>
          <w:sz w:val="28"/>
          <w:szCs w:val="28"/>
        </w:rPr>
        <w:t xml:space="preserve"> ‘slant’ in our own </w:t>
      </w:r>
      <w:r w:rsidR="00A16A14">
        <w:rPr>
          <w:rFonts w:ascii="Times New Roman" w:eastAsia="Times New Roman" w:hAnsi="Times New Roman" w:cs="Times New Roman"/>
          <w:color w:val="000000" w:themeColor="text1"/>
          <w:sz w:val="28"/>
          <w:szCs w:val="28"/>
        </w:rPr>
        <w:t>poetic practice</w:t>
      </w:r>
      <w:r w:rsidR="004977C4">
        <w:rPr>
          <w:rFonts w:ascii="Times New Roman" w:eastAsia="Times New Roman" w:hAnsi="Times New Roman" w:cs="Times New Roman"/>
          <w:color w:val="000000" w:themeColor="text1"/>
          <w:sz w:val="28"/>
          <w:szCs w:val="28"/>
        </w:rPr>
        <w:t>. In two case studies, we explicat</w:t>
      </w:r>
      <w:r w:rsidR="00A16A14">
        <w:rPr>
          <w:rFonts w:ascii="Times New Roman" w:eastAsia="Times New Roman" w:hAnsi="Times New Roman" w:cs="Times New Roman"/>
          <w:color w:val="000000" w:themeColor="text1"/>
          <w:sz w:val="28"/>
          <w:szCs w:val="28"/>
        </w:rPr>
        <w:t>e</w:t>
      </w:r>
      <w:r w:rsidR="006D41DE">
        <w:rPr>
          <w:rFonts w:ascii="Times New Roman" w:eastAsia="Times New Roman" w:hAnsi="Times New Roman" w:cs="Times New Roman"/>
          <w:color w:val="000000" w:themeColor="text1"/>
          <w:sz w:val="28"/>
          <w:szCs w:val="28"/>
        </w:rPr>
        <w:t xml:space="preserve"> </w:t>
      </w:r>
      <w:r w:rsidR="004977C4">
        <w:rPr>
          <w:rFonts w:ascii="Times New Roman" w:eastAsia="Times New Roman" w:hAnsi="Times New Roman" w:cs="Times New Roman"/>
          <w:color w:val="000000" w:themeColor="text1"/>
          <w:sz w:val="28"/>
          <w:szCs w:val="28"/>
        </w:rPr>
        <w:t xml:space="preserve">prose poems </w:t>
      </w:r>
      <w:r w:rsidR="00A16A14">
        <w:rPr>
          <w:rFonts w:ascii="Times New Roman" w:eastAsia="Times New Roman" w:hAnsi="Times New Roman" w:cs="Times New Roman"/>
          <w:color w:val="000000" w:themeColor="text1"/>
          <w:sz w:val="28"/>
          <w:szCs w:val="28"/>
        </w:rPr>
        <w:t xml:space="preserve">from </w:t>
      </w:r>
      <w:r w:rsidR="004977C4">
        <w:rPr>
          <w:rFonts w:ascii="Times New Roman" w:eastAsia="Times New Roman" w:hAnsi="Times New Roman" w:cs="Times New Roman"/>
          <w:color w:val="000000" w:themeColor="text1"/>
          <w:sz w:val="28"/>
          <w:szCs w:val="28"/>
        </w:rPr>
        <w:t>our recent</w:t>
      </w:r>
      <w:r w:rsidR="006D41DE">
        <w:rPr>
          <w:rFonts w:ascii="Times New Roman" w:eastAsia="Times New Roman" w:hAnsi="Times New Roman" w:cs="Times New Roman"/>
          <w:color w:val="000000" w:themeColor="text1"/>
          <w:sz w:val="28"/>
          <w:szCs w:val="28"/>
        </w:rPr>
        <w:t xml:space="preserve"> sequence</w:t>
      </w:r>
      <w:r w:rsidR="004977C4">
        <w:rPr>
          <w:rFonts w:ascii="Times New Roman" w:eastAsia="Times New Roman" w:hAnsi="Times New Roman" w:cs="Times New Roman"/>
          <w:color w:val="000000" w:themeColor="text1"/>
          <w:sz w:val="28"/>
          <w:szCs w:val="28"/>
        </w:rPr>
        <w:t>s</w:t>
      </w:r>
      <w:r w:rsidR="00A16A14">
        <w:rPr>
          <w:rFonts w:ascii="Times New Roman" w:eastAsia="Times New Roman" w:hAnsi="Times New Roman" w:cs="Times New Roman"/>
          <w:color w:val="000000" w:themeColor="text1"/>
          <w:sz w:val="28"/>
          <w:szCs w:val="28"/>
        </w:rPr>
        <w:t>: Paul Hetherington’s</w:t>
      </w:r>
      <w:r w:rsidR="005D3DB2">
        <w:rPr>
          <w:rFonts w:ascii="Times New Roman" w:eastAsia="Times New Roman" w:hAnsi="Times New Roman" w:cs="Times New Roman"/>
          <w:color w:val="000000" w:themeColor="text1"/>
          <w:sz w:val="28"/>
          <w:szCs w:val="28"/>
        </w:rPr>
        <w:t xml:space="preserve"> book</w:t>
      </w:r>
      <w:r w:rsidR="00A16A14">
        <w:rPr>
          <w:rFonts w:ascii="Times New Roman" w:eastAsia="Times New Roman" w:hAnsi="Times New Roman" w:cs="Times New Roman"/>
          <w:color w:val="000000" w:themeColor="text1"/>
          <w:sz w:val="28"/>
          <w:szCs w:val="28"/>
        </w:rPr>
        <w:t xml:space="preserve"> </w:t>
      </w:r>
      <w:r w:rsidR="00A16A14" w:rsidRPr="00A16A14">
        <w:rPr>
          <w:rFonts w:ascii="Times New Roman" w:eastAsia="Times New Roman" w:hAnsi="Times New Roman" w:cs="Times New Roman"/>
          <w:i/>
          <w:color w:val="000000" w:themeColor="text1"/>
          <w:sz w:val="28"/>
          <w:szCs w:val="28"/>
        </w:rPr>
        <w:t>Palace of Memory</w:t>
      </w:r>
      <w:r w:rsidR="00A16A14">
        <w:rPr>
          <w:rFonts w:ascii="Times New Roman" w:eastAsia="Times New Roman" w:hAnsi="Times New Roman" w:cs="Times New Roman"/>
          <w:color w:val="000000" w:themeColor="text1"/>
          <w:sz w:val="28"/>
          <w:szCs w:val="28"/>
        </w:rPr>
        <w:t xml:space="preserve"> and Cassandra Atherton’s</w:t>
      </w:r>
      <w:r w:rsidR="005D3DB2">
        <w:rPr>
          <w:rFonts w:ascii="Times New Roman" w:eastAsia="Times New Roman" w:hAnsi="Times New Roman" w:cs="Times New Roman"/>
          <w:color w:val="000000" w:themeColor="text1"/>
          <w:sz w:val="28"/>
          <w:szCs w:val="28"/>
        </w:rPr>
        <w:t xml:space="preserve"> sequence</w:t>
      </w:r>
      <w:r w:rsidR="00A16A14">
        <w:rPr>
          <w:rFonts w:ascii="Times New Roman" w:eastAsia="Times New Roman" w:hAnsi="Times New Roman" w:cs="Times New Roman"/>
          <w:color w:val="000000" w:themeColor="text1"/>
          <w:sz w:val="28"/>
          <w:szCs w:val="28"/>
        </w:rPr>
        <w:t xml:space="preserve"> ‘Touch’</w:t>
      </w:r>
      <w:r w:rsidR="00A03DF6">
        <w:rPr>
          <w:rFonts w:ascii="Times New Roman" w:eastAsia="Times New Roman" w:hAnsi="Times New Roman" w:cs="Times New Roman"/>
          <w:color w:val="000000" w:themeColor="text1"/>
          <w:sz w:val="28"/>
          <w:szCs w:val="28"/>
        </w:rPr>
        <w:t>, focusing on intertextuality, humour and subversion to demonstrate our own way of approaching ‘</w:t>
      </w:r>
      <w:proofErr w:type="spellStart"/>
      <w:r w:rsidR="00A03DF6">
        <w:rPr>
          <w:rFonts w:ascii="Times New Roman" w:eastAsia="Times New Roman" w:hAnsi="Times New Roman" w:cs="Times New Roman"/>
          <w:color w:val="000000" w:themeColor="text1"/>
          <w:sz w:val="28"/>
          <w:szCs w:val="28"/>
        </w:rPr>
        <w:t>slantedness</w:t>
      </w:r>
      <w:proofErr w:type="spellEnd"/>
      <w:r w:rsidR="00A03DF6">
        <w:rPr>
          <w:rFonts w:ascii="Times New Roman" w:eastAsia="Times New Roman" w:hAnsi="Times New Roman" w:cs="Times New Roman"/>
          <w:color w:val="000000" w:themeColor="text1"/>
          <w:sz w:val="28"/>
          <w:szCs w:val="28"/>
        </w:rPr>
        <w:t>’ in our prose poems</w:t>
      </w:r>
      <w:r w:rsidR="006D41DE">
        <w:rPr>
          <w:rFonts w:ascii="Times New Roman" w:eastAsia="Times New Roman" w:hAnsi="Times New Roman" w:cs="Times New Roman"/>
          <w:color w:val="000000" w:themeColor="text1"/>
          <w:sz w:val="28"/>
          <w:szCs w:val="28"/>
        </w:rPr>
        <w:t>.</w:t>
      </w:r>
      <w:r w:rsidR="004977C4">
        <w:rPr>
          <w:rFonts w:ascii="Times New Roman" w:eastAsia="Times New Roman" w:hAnsi="Times New Roman" w:cs="Times New Roman"/>
          <w:color w:val="000000" w:themeColor="text1"/>
          <w:sz w:val="28"/>
          <w:szCs w:val="28"/>
        </w:rPr>
        <w:t xml:space="preserve"> </w:t>
      </w:r>
    </w:p>
    <w:p w14:paraId="6FCA358A" w14:textId="3B74DE8D" w:rsidR="006F6336" w:rsidRDefault="006F6336" w:rsidP="006D6CED">
      <w:pPr>
        <w:spacing w:after="120" w:line="300" w:lineRule="atLeast"/>
        <w:jc w:val="both"/>
        <w:rPr>
          <w:rFonts w:ascii="Times New Roman" w:eastAsia="Times New Roman" w:hAnsi="Times New Roman" w:cs="Times New Roman"/>
          <w:color w:val="000000" w:themeColor="text1"/>
          <w:sz w:val="28"/>
          <w:szCs w:val="28"/>
        </w:rPr>
      </w:pPr>
    </w:p>
    <w:p w14:paraId="0D8AA4F6" w14:textId="37D8CF52" w:rsidR="006F6336" w:rsidRPr="006F6336" w:rsidRDefault="006F6336" w:rsidP="006F6336">
      <w:pPr>
        <w:pStyle w:val="ListParagraph"/>
        <w:numPr>
          <w:ilvl w:val="0"/>
          <w:numId w:val="1"/>
        </w:numPr>
        <w:spacing w:after="120" w:line="300" w:lineRule="atLeast"/>
        <w:jc w:val="both"/>
        <w:rPr>
          <w:rFonts w:ascii="Times New Roman" w:eastAsia="Times New Roman" w:hAnsi="Times New Roman" w:cs="Times New Roman"/>
          <w:b/>
          <w:color w:val="000000" w:themeColor="text1"/>
          <w:sz w:val="28"/>
          <w:szCs w:val="28"/>
        </w:rPr>
      </w:pPr>
      <w:r w:rsidRPr="006F6336">
        <w:rPr>
          <w:rFonts w:ascii="Times New Roman" w:eastAsia="Times New Roman" w:hAnsi="Times New Roman" w:cs="Times New Roman"/>
          <w:b/>
          <w:color w:val="000000" w:themeColor="text1"/>
          <w:sz w:val="28"/>
          <w:szCs w:val="28"/>
        </w:rPr>
        <w:t>Dickinson’s Slant</w:t>
      </w:r>
    </w:p>
    <w:p w14:paraId="13965F9F" w14:textId="77777777" w:rsidR="006F6336" w:rsidRPr="006F6336" w:rsidRDefault="006F6336" w:rsidP="006F6336">
      <w:pPr>
        <w:spacing w:after="120" w:line="300" w:lineRule="atLeast"/>
        <w:ind w:left="360"/>
        <w:jc w:val="both"/>
        <w:rPr>
          <w:rFonts w:ascii="Times New Roman" w:eastAsia="Times New Roman" w:hAnsi="Times New Roman" w:cs="Times New Roman"/>
          <w:color w:val="000000" w:themeColor="text1"/>
          <w:sz w:val="28"/>
          <w:szCs w:val="28"/>
        </w:rPr>
      </w:pPr>
    </w:p>
    <w:p w14:paraId="7E46DAA4" w14:textId="686A6A1A" w:rsidR="00061A94" w:rsidRPr="00580EC8" w:rsidRDefault="0062353E" w:rsidP="006D6CED">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If we examine</w:t>
      </w:r>
      <w:r w:rsidR="006D6CED" w:rsidRPr="00580EC8">
        <w:rPr>
          <w:rFonts w:ascii="Times New Roman" w:eastAsia="Times New Roman" w:hAnsi="Times New Roman" w:cs="Times New Roman"/>
          <w:color w:val="000000" w:themeColor="text1"/>
          <w:sz w:val="28"/>
          <w:szCs w:val="28"/>
        </w:rPr>
        <w:t xml:space="preserve"> Dickinson’s own utterance</w:t>
      </w:r>
      <w:r>
        <w:rPr>
          <w:rFonts w:ascii="Times New Roman" w:eastAsia="Times New Roman" w:hAnsi="Times New Roman" w:cs="Times New Roman"/>
          <w:color w:val="000000" w:themeColor="text1"/>
          <w:sz w:val="28"/>
          <w:szCs w:val="28"/>
        </w:rPr>
        <w:t>, i</w:t>
      </w:r>
      <w:r w:rsidR="006D6CED" w:rsidRPr="00580EC8">
        <w:rPr>
          <w:rFonts w:ascii="Times New Roman" w:eastAsia="Times New Roman" w:hAnsi="Times New Roman" w:cs="Times New Roman"/>
          <w:color w:val="000000" w:themeColor="text1"/>
          <w:sz w:val="28"/>
          <w:szCs w:val="28"/>
        </w:rPr>
        <w:t>n</w:t>
      </w:r>
      <w:r w:rsidR="002371EE">
        <w:rPr>
          <w:rFonts w:ascii="Times New Roman" w:eastAsia="Times New Roman" w:hAnsi="Times New Roman" w:cs="Times New Roman"/>
          <w:color w:val="000000" w:themeColor="text1"/>
          <w:sz w:val="28"/>
          <w:szCs w:val="28"/>
        </w:rPr>
        <w:t xml:space="preserve"> ‘After great pain, a formal feeling comes’,</w:t>
      </w:r>
      <w:r w:rsidR="006D6CED" w:rsidRPr="00580EC8">
        <w:rPr>
          <w:rFonts w:ascii="Times New Roman" w:eastAsia="Times New Roman" w:hAnsi="Times New Roman" w:cs="Times New Roman"/>
          <w:color w:val="000000" w:themeColor="text1"/>
          <w:sz w:val="28"/>
          <w:szCs w:val="28"/>
        </w:rPr>
        <w:t xml:space="preserve"> she writes about the aftermath of great pain:</w:t>
      </w:r>
    </w:p>
    <w:p w14:paraId="09AD8658" w14:textId="5487A1AC" w:rsidR="006D6CED" w:rsidRPr="00580EC8" w:rsidRDefault="006D6CED" w:rsidP="006D6CED">
      <w:pPr>
        <w:spacing w:after="120" w:line="300" w:lineRule="atLeast"/>
        <w:ind w:left="720"/>
        <w:textAlignment w:val="baseline"/>
        <w:rPr>
          <w:rFonts w:ascii="Times New Roman" w:eastAsia="Times New Roman" w:hAnsi="Times New Roman" w:cs="Times New Roman"/>
          <w:color w:val="000000"/>
          <w:sz w:val="28"/>
          <w:szCs w:val="28"/>
        </w:rPr>
      </w:pPr>
      <w:r w:rsidRPr="00580EC8">
        <w:rPr>
          <w:rFonts w:ascii="Times New Roman" w:eastAsia="Times New Roman" w:hAnsi="Times New Roman" w:cs="Times New Roman"/>
          <w:color w:val="000000"/>
          <w:sz w:val="28"/>
          <w:szCs w:val="28"/>
        </w:rPr>
        <w:t>This is the Hour of Lead –</w:t>
      </w:r>
      <w:r w:rsidRPr="00580EC8">
        <w:rPr>
          <w:rFonts w:ascii="Times New Roman" w:eastAsia="Times New Roman" w:hAnsi="Times New Roman" w:cs="Times New Roman"/>
          <w:color w:val="000000"/>
          <w:sz w:val="28"/>
          <w:szCs w:val="28"/>
        </w:rPr>
        <w:br/>
        <w:t>Remembered, if outlived,</w:t>
      </w:r>
      <w:r w:rsidRPr="00580EC8">
        <w:rPr>
          <w:rFonts w:ascii="Times New Roman" w:eastAsia="Times New Roman" w:hAnsi="Times New Roman" w:cs="Times New Roman"/>
          <w:color w:val="000000"/>
          <w:sz w:val="28"/>
          <w:szCs w:val="28"/>
        </w:rPr>
        <w:br/>
        <w:t>As Freezing persons, recollect the Snow –</w:t>
      </w:r>
      <w:r w:rsidRPr="00580EC8">
        <w:rPr>
          <w:rFonts w:ascii="Times New Roman" w:eastAsia="Times New Roman" w:hAnsi="Times New Roman" w:cs="Times New Roman"/>
          <w:color w:val="000000"/>
          <w:sz w:val="28"/>
          <w:szCs w:val="28"/>
        </w:rPr>
        <w:br/>
        <w:t>First – Chill – then Stupor – then the letting go –</w:t>
      </w:r>
      <w:r w:rsidR="0062353E">
        <w:rPr>
          <w:rFonts w:ascii="Times New Roman" w:eastAsia="Times New Roman" w:hAnsi="Times New Roman" w:cs="Times New Roman"/>
          <w:color w:val="000000"/>
          <w:sz w:val="28"/>
          <w:szCs w:val="28"/>
        </w:rPr>
        <w:t xml:space="preserve"> </w:t>
      </w:r>
      <w:r w:rsidR="0062353E" w:rsidRPr="000D423F">
        <w:rPr>
          <w:rFonts w:ascii="Times New Roman" w:eastAsia="Times New Roman" w:hAnsi="Times New Roman" w:cs="Times New Roman"/>
          <w:color w:val="000000"/>
          <w:sz w:val="28"/>
          <w:szCs w:val="28"/>
          <w:highlight w:val="yellow"/>
        </w:rPr>
        <w:t>()</w:t>
      </w:r>
    </w:p>
    <w:p w14:paraId="3AB86928" w14:textId="77777777" w:rsidR="0072634B" w:rsidRDefault="006D6CED" w:rsidP="006D6CED">
      <w:pPr>
        <w:spacing w:after="120" w:line="300" w:lineRule="atLeast"/>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t xml:space="preserve">We cannot </w:t>
      </w:r>
      <w:r w:rsidR="002A2A8B">
        <w:rPr>
          <w:rFonts w:ascii="Times New Roman" w:eastAsia="Times New Roman" w:hAnsi="Times New Roman" w:cs="Times New Roman"/>
          <w:color w:val="000000" w:themeColor="text1"/>
          <w:sz w:val="28"/>
          <w:szCs w:val="28"/>
        </w:rPr>
        <w:t>truly</w:t>
      </w:r>
      <w:r w:rsidRPr="00580EC8">
        <w:rPr>
          <w:rFonts w:ascii="Times New Roman" w:eastAsia="Times New Roman" w:hAnsi="Times New Roman" w:cs="Times New Roman"/>
          <w:color w:val="000000" w:themeColor="text1"/>
          <w:sz w:val="28"/>
          <w:szCs w:val="28"/>
        </w:rPr>
        <w:t xml:space="preserve"> know ‘great pain’ </w:t>
      </w:r>
      <w:r w:rsidR="002371EE">
        <w:rPr>
          <w:rFonts w:ascii="Times New Roman" w:eastAsia="Times New Roman" w:hAnsi="Times New Roman" w:cs="Times New Roman"/>
          <w:color w:val="000000" w:themeColor="text1"/>
          <w:sz w:val="28"/>
          <w:szCs w:val="28"/>
        </w:rPr>
        <w:t xml:space="preserve">as it is expressed here, </w:t>
      </w:r>
      <w:r w:rsidRPr="00580EC8">
        <w:rPr>
          <w:rFonts w:ascii="Times New Roman" w:eastAsia="Times New Roman" w:hAnsi="Times New Roman" w:cs="Times New Roman"/>
          <w:color w:val="000000" w:themeColor="text1"/>
          <w:sz w:val="28"/>
          <w:szCs w:val="28"/>
        </w:rPr>
        <w:t>or its shocked aftermath because the truth of such experiences is always both intensely private and beyond our capacity to communicate it</w:t>
      </w:r>
      <w:r w:rsidR="005B20E0">
        <w:rPr>
          <w:rFonts w:ascii="Times New Roman" w:eastAsia="Times New Roman" w:hAnsi="Times New Roman" w:cs="Times New Roman"/>
          <w:color w:val="000000" w:themeColor="text1"/>
          <w:sz w:val="28"/>
          <w:szCs w:val="28"/>
        </w:rPr>
        <w:t>—</w:t>
      </w:r>
      <w:r w:rsidRPr="00580EC8">
        <w:rPr>
          <w:rFonts w:ascii="Times New Roman" w:eastAsia="Times New Roman" w:hAnsi="Times New Roman" w:cs="Times New Roman"/>
          <w:color w:val="000000" w:themeColor="text1"/>
          <w:sz w:val="28"/>
          <w:szCs w:val="28"/>
        </w:rPr>
        <w:t xml:space="preserve">except </w:t>
      </w:r>
      <w:r w:rsidR="00FF5939" w:rsidRPr="00580EC8">
        <w:rPr>
          <w:rFonts w:ascii="Times New Roman" w:eastAsia="Times New Roman" w:hAnsi="Times New Roman" w:cs="Times New Roman"/>
          <w:color w:val="000000" w:themeColor="text1"/>
          <w:sz w:val="28"/>
          <w:szCs w:val="28"/>
        </w:rPr>
        <w:t>through poetry</w:t>
      </w:r>
      <w:r w:rsidRPr="00580EC8">
        <w:rPr>
          <w:rFonts w:ascii="Times New Roman" w:eastAsia="Times New Roman" w:hAnsi="Times New Roman" w:cs="Times New Roman"/>
          <w:color w:val="000000" w:themeColor="text1"/>
          <w:sz w:val="28"/>
          <w:szCs w:val="28"/>
        </w:rPr>
        <w:t xml:space="preserve">. </w:t>
      </w:r>
      <w:r w:rsidR="002A2A8B">
        <w:rPr>
          <w:rFonts w:ascii="Times New Roman" w:eastAsia="Times New Roman" w:hAnsi="Times New Roman" w:cs="Times New Roman"/>
          <w:color w:val="000000" w:themeColor="text1"/>
          <w:sz w:val="28"/>
          <w:szCs w:val="28"/>
        </w:rPr>
        <w:t>This is because of all forms, poetry with its compression and focus on brevity comes closest to asserting the ineffable.</w:t>
      </w:r>
      <w:r w:rsidR="00AB54D0">
        <w:rPr>
          <w:rFonts w:ascii="Times New Roman" w:eastAsia="Times New Roman" w:hAnsi="Times New Roman" w:cs="Times New Roman"/>
          <w:color w:val="000000" w:themeColor="text1"/>
          <w:sz w:val="28"/>
          <w:szCs w:val="28"/>
        </w:rPr>
        <w:t xml:space="preserve"> As Mags Webster states</w:t>
      </w:r>
      <w:r w:rsidR="0072634B">
        <w:rPr>
          <w:rFonts w:ascii="Times New Roman" w:eastAsia="Times New Roman" w:hAnsi="Times New Roman" w:cs="Times New Roman"/>
          <w:color w:val="000000" w:themeColor="text1"/>
          <w:sz w:val="28"/>
          <w:szCs w:val="28"/>
        </w:rPr>
        <w:t>:</w:t>
      </w:r>
      <w:r w:rsidR="00AB54D0">
        <w:rPr>
          <w:rFonts w:ascii="Times New Roman" w:eastAsia="Times New Roman" w:hAnsi="Times New Roman" w:cs="Times New Roman"/>
          <w:color w:val="000000" w:themeColor="text1"/>
          <w:sz w:val="28"/>
          <w:szCs w:val="28"/>
        </w:rPr>
        <w:t xml:space="preserve"> </w:t>
      </w:r>
    </w:p>
    <w:p w14:paraId="538F7FFA" w14:textId="436A18AB" w:rsidR="0072634B" w:rsidRDefault="00AB54D0" w:rsidP="0072634B">
      <w:pPr>
        <w:spacing w:after="120" w:line="300" w:lineRule="atLeast"/>
        <w:ind w:left="720"/>
        <w:jc w:val="both"/>
        <w:rPr>
          <w:rFonts w:ascii="Times New Roman" w:eastAsia="Times New Roman" w:hAnsi="Times New Roman" w:cs="Times New Roman"/>
          <w:color w:val="000000" w:themeColor="text1"/>
          <w:sz w:val="28"/>
          <w:szCs w:val="28"/>
        </w:rPr>
      </w:pPr>
      <w:r w:rsidRPr="00AB54D0">
        <w:rPr>
          <w:rFonts w:ascii="Times New Roman" w:eastAsia="Times New Roman" w:hAnsi="Times New Roman" w:cs="Times New Roman"/>
          <w:color w:val="000000" w:themeColor="text1"/>
          <w:sz w:val="28"/>
          <w:szCs w:val="28"/>
        </w:rPr>
        <w:lastRenderedPageBreak/>
        <w:t>Poets try to do something impossible: coax the ineffable to speak. The unsaid is implicit in poetry, and every poem is, to a greater or lesser degree, an attempt to write into the unsayable</w:t>
      </w:r>
      <w:r w:rsidR="0072634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w:t>
      </w:r>
      <w:proofErr w:type="spellStart"/>
      <w:r>
        <w:rPr>
          <w:rFonts w:ascii="Times New Roman" w:eastAsia="Times New Roman" w:hAnsi="Times New Roman" w:cs="Times New Roman"/>
          <w:color w:val="000000" w:themeColor="text1"/>
          <w:sz w:val="28"/>
          <w:szCs w:val="28"/>
        </w:rPr>
        <w:t>n.p</w:t>
      </w:r>
      <w:proofErr w:type="spellEnd"/>
      <w:r>
        <w:rPr>
          <w:rFonts w:ascii="Times New Roman" w:eastAsia="Times New Roman" w:hAnsi="Times New Roman" w:cs="Times New Roman"/>
          <w:color w:val="000000" w:themeColor="text1"/>
          <w:sz w:val="28"/>
          <w:szCs w:val="28"/>
        </w:rPr>
        <w:t>)</w:t>
      </w:r>
      <w:r w:rsidR="002A2A8B">
        <w:rPr>
          <w:rFonts w:ascii="Times New Roman" w:eastAsia="Times New Roman" w:hAnsi="Times New Roman" w:cs="Times New Roman"/>
          <w:color w:val="000000" w:themeColor="text1"/>
          <w:sz w:val="28"/>
          <w:szCs w:val="28"/>
        </w:rPr>
        <w:t xml:space="preserve"> </w:t>
      </w:r>
    </w:p>
    <w:p w14:paraId="7276D7CC" w14:textId="4FA6F846" w:rsidR="006D6CED" w:rsidRPr="00580EC8" w:rsidRDefault="006D6CED" w:rsidP="0072634B">
      <w:pPr>
        <w:spacing w:after="120" w:line="300" w:lineRule="atLeast"/>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t xml:space="preserve">We can </w:t>
      </w:r>
      <w:r w:rsidR="004320CC">
        <w:rPr>
          <w:rFonts w:ascii="Times New Roman" w:eastAsia="Times New Roman" w:hAnsi="Times New Roman" w:cs="Times New Roman"/>
          <w:color w:val="000000" w:themeColor="text1"/>
          <w:sz w:val="28"/>
          <w:szCs w:val="28"/>
        </w:rPr>
        <w:t>name</w:t>
      </w:r>
      <w:r w:rsidRPr="00580EC8">
        <w:rPr>
          <w:rFonts w:ascii="Times New Roman" w:eastAsia="Times New Roman" w:hAnsi="Times New Roman" w:cs="Times New Roman"/>
          <w:color w:val="000000" w:themeColor="text1"/>
          <w:sz w:val="28"/>
          <w:szCs w:val="28"/>
        </w:rPr>
        <w:t xml:space="preserve"> i</w:t>
      </w:r>
      <w:r w:rsidR="00FF5939" w:rsidRPr="00580EC8">
        <w:rPr>
          <w:rFonts w:ascii="Times New Roman" w:eastAsia="Times New Roman" w:hAnsi="Times New Roman" w:cs="Times New Roman"/>
          <w:color w:val="000000" w:themeColor="text1"/>
          <w:sz w:val="28"/>
          <w:szCs w:val="28"/>
        </w:rPr>
        <w:t>t</w:t>
      </w:r>
      <w:r w:rsidRPr="00580EC8">
        <w:rPr>
          <w:rFonts w:ascii="Times New Roman" w:eastAsia="Times New Roman" w:hAnsi="Times New Roman" w:cs="Times New Roman"/>
          <w:color w:val="000000" w:themeColor="text1"/>
          <w:sz w:val="28"/>
          <w:szCs w:val="28"/>
        </w:rPr>
        <w:t xml:space="preserve"> by a phrase, as Dickinson does</w:t>
      </w:r>
      <w:proofErr w:type="gramStart"/>
      <w:r w:rsidRPr="00580EC8">
        <w:rPr>
          <w:rFonts w:ascii="Times New Roman" w:eastAsia="Times New Roman" w:hAnsi="Times New Roman" w:cs="Times New Roman"/>
          <w:color w:val="000000" w:themeColor="text1"/>
          <w:sz w:val="28"/>
          <w:szCs w:val="28"/>
        </w:rPr>
        <w:t>—‘</w:t>
      </w:r>
      <w:proofErr w:type="gramEnd"/>
      <w:r w:rsidRPr="00580EC8">
        <w:rPr>
          <w:rFonts w:ascii="Times New Roman" w:eastAsia="Times New Roman" w:hAnsi="Times New Roman" w:cs="Times New Roman"/>
          <w:color w:val="000000" w:themeColor="text1"/>
          <w:sz w:val="28"/>
          <w:szCs w:val="28"/>
        </w:rPr>
        <w:t>After great pain’—but</w:t>
      </w:r>
      <w:r w:rsidR="005B20E0">
        <w:rPr>
          <w:rFonts w:ascii="Times New Roman" w:eastAsia="Times New Roman" w:hAnsi="Times New Roman" w:cs="Times New Roman"/>
          <w:color w:val="000000" w:themeColor="text1"/>
          <w:sz w:val="28"/>
          <w:szCs w:val="28"/>
        </w:rPr>
        <w:t>, in order</w:t>
      </w:r>
      <w:r w:rsidRPr="00580EC8">
        <w:rPr>
          <w:rFonts w:ascii="Times New Roman" w:eastAsia="Times New Roman" w:hAnsi="Times New Roman" w:cs="Times New Roman"/>
          <w:color w:val="000000" w:themeColor="text1"/>
          <w:sz w:val="28"/>
          <w:szCs w:val="28"/>
        </w:rPr>
        <w:t xml:space="preserve"> to say something interesting and truthful about </w:t>
      </w:r>
      <w:r w:rsidR="005B20E0">
        <w:rPr>
          <w:rFonts w:ascii="Times New Roman" w:eastAsia="Times New Roman" w:hAnsi="Times New Roman" w:cs="Times New Roman"/>
          <w:color w:val="000000" w:themeColor="text1"/>
          <w:sz w:val="28"/>
          <w:szCs w:val="28"/>
        </w:rPr>
        <w:t xml:space="preserve">the nature of </w:t>
      </w:r>
      <w:r w:rsidRPr="00580EC8">
        <w:rPr>
          <w:rFonts w:ascii="Times New Roman" w:eastAsia="Times New Roman" w:hAnsi="Times New Roman" w:cs="Times New Roman"/>
          <w:color w:val="000000" w:themeColor="text1"/>
          <w:sz w:val="28"/>
          <w:szCs w:val="28"/>
        </w:rPr>
        <w:t>this experience</w:t>
      </w:r>
      <w:r w:rsidR="005B20E0">
        <w:rPr>
          <w:rFonts w:ascii="Times New Roman" w:eastAsia="Times New Roman" w:hAnsi="Times New Roman" w:cs="Times New Roman"/>
          <w:color w:val="000000" w:themeColor="text1"/>
          <w:sz w:val="28"/>
          <w:szCs w:val="28"/>
        </w:rPr>
        <w:t>,</w:t>
      </w:r>
      <w:r w:rsidRPr="00580EC8">
        <w:rPr>
          <w:rFonts w:ascii="Times New Roman" w:eastAsia="Times New Roman" w:hAnsi="Times New Roman" w:cs="Times New Roman"/>
          <w:color w:val="000000" w:themeColor="text1"/>
          <w:sz w:val="28"/>
          <w:szCs w:val="28"/>
        </w:rPr>
        <w:t xml:space="preserve"> Dickinson has to delve sideways</w:t>
      </w:r>
      <w:r w:rsidR="005B20E0">
        <w:rPr>
          <w:rFonts w:ascii="Times New Roman" w:eastAsia="Times New Roman" w:hAnsi="Times New Roman" w:cs="Times New Roman"/>
          <w:color w:val="000000" w:themeColor="text1"/>
          <w:sz w:val="28"/>
          <w:szCs w:val="28"/>
        </w:rPr>
        <w:t>—‘slantwise’—</w:t>
      </w:r>
      <w:r w:rsidRPr="00580EC8">
        <w:rPr>
          <w:rFonts w:ascii="Times New Roman" w:eastAsia="Times New Roman" w:hAnsi="Times New Roman" w:cs="Times New Roman"/>
          <w:color w:val="000000" w:themeColor="text1"/>
          <w:sz w:val="28"/>
          <w:szCs w:val="28"/>
        </w:rPr>
        <w:t xml:space="preserve">into metaphors and mixed figurations. Her poem </w:t>
      </w:r>
      <w:r w:rsidR="00FF5939" w:rsidRPr="00580EC8">
        <w:rPr>
          <w:rFonts w:ascii="Times New Roman" w:eastAsia="Times New Roman" w:hAnsi="Times New Roman" w:cs="Times New Roman"/>
          <w:color w:val="000000" w:themeColor="text1"/>
          <w:sz w:val="28"/>
          <w:szCs w:val="28"/>
        </w:rPr>
        <w:t xml:space="preserve">not </w:t>
      </w:r>
      <w:r w:rsidR="005B20E0">
        <w:rPr>
          <w:rFonts w:ascii="Times New Roman" w:eastAsia="Times New Roman" w:hAnsi="Times New Roman" w:cs="Times New Roman"/>
          <w:color w:val="000000" w:themeColor="text1"/>
          <w:sz w:val="28"/>
          <w:szCs w:val="28"/>
        </w:rPr>
        <w:t xml:space="preserve">only </w:t>
      </w:r>
      <w:r w:rsidR="00FF5939" w:rsidRPr="00580EC8">
        <w:rPr>
          <w:rFonts w:ascii="Times New Roman" w:eastAsia="Times New Roman" w:hAnsi="Times New Roman" w:cs="Times New Roman"/>
          <w:color w:val="000000" w:themeColor="text1"/>
          <w:sz w:val="28"/>
          <w:szCs w:val="28"/>
        </w:rPr>
        <w:t>mentions snow and chill, but it invokes ideas of leaden hours</w:t>
      </w:r>
      <w:r w:rsidR="005B20E0">
        <w:rPr>
          <w:rFonts w:ascii="Times New Roman" w:eastAsia="Times New Roman" w:hAnsi="Times New Roman" w:cs="Times New Roman"/>
          <w:color w:val="000000" w:themeColor="text1"/>
          <w:sz w:val="28"/>
          <w:szCs w:val="28"/>
        </w:rPr>
        <w:t>;</w:t>
      </w:r>
      <w:r w:rsidR="00FF5939" w:rsidRPr="00580EC8">
        <w:rPr>
          <w:rFonts w:ascii="Times New Roman" w:eastAsia="Times New Roman" w:hAnsi="Times New Roman" w:cs="Times New Roman"/>
          <w:color w:val="000000" w:themeColor="text1"/>
          <w:sz w:val="28"/>
          <w:szCs w:val="28"/>
        </w:rPr>
        <w:t xml:space="preserve"> ceremonious</w:t>
      </w:r>
      <w:r w:rsidR="005B20E0">
        <w:rPr>
          <w:rFonts w:ascii="Times New Roman" w:eastAsia="Times New Roman" w:hAnsi="Times New Roman" w:cs="Times New Roman"/>
          <w:color w:val="000000" w:themeColor="text1"/>
          <w:sz w:val="28"/>
          <w:szCs w:val="28"/>
        </w:rPr>
        <w:t>,</w:t>
      </w:r>
      <w:r w:rsidR="00FF5939" w:rsidRPr="00580EC8">
        <w:rPr>
          <w:rFonts w:ascii="Times New Roman" w:eastAsia="Times New Roman" w:hAnsi="Times New Roman" w:cs="Times New Roman"/>
          <w:color w:val="000000" w:themeColor="text1"/>
          <w:sz w:val="28"/>
          <w:szCs w:val="28"/>
        </w:rPr>
        <w:t xml:space="preserve"> tomb-like nerves</w:t>
      </w:r>
      <w:r w:rsidR="005B20E0">
        <w:rPr>
          <w:rFonts w:ascii="Times New Roman" w:eastAsia="Times New Roman" w:hAnsi="Times New Roman" w:cs="Times New Roman"/>
          <w:color w:val="000000" w:themeColor="text1"/>
          <w:sz w:val="28"/>
          <w:szCs w:val="28"/>
        </w:rPr>
        <w:t>;</w:t>
      </w:r>
      <w:r w:rsidR="00FF5939" w:rsidRPr="00580EC8">
        <w:rPr>
          <w:rFonts w:ascii="Times New Roman" w:eastAsia="Times New Roman" w:hAnsi="Times New Roman" w:cs="Times New Roman"/>
          <w:color w:val="000000" w:themeColor="text1"/>
          <w:sz w:val="28"/>
          <w:szCs w:val="28"/>
        </w:rPr>
        <w:t xml:space="preserve"> mechanical feet</w:t>
      </w:r>
      <w:r w:rsidR="005B20E0">
        <w:rPr>
          <w:rFonts w:ascii="Times New Roman" w:eastAsia="Times New Roman" w:hAnsi="Times New Roman" w:cs="Times New Roman"/>
          <w:color w:val="000000" w:themeColor="text1"/>
          <w:sz w:val="28"/>
          <w:szCs w:val="28"/>
        </w:rPr>
        <w:t>;</w:t>
      </w:r>
      <w:r w:rsidR="00FF5939" w:rsidRPr="00580EC8">
        <w:rPr>
          <w:rFonts w:ascii="Times New Roman" w:eastAsia="Times New Roman" w:hAnsi="Times New Roman" w:cs="Times New Roman"/>
          <w:color w:val="000000" w:themeColor="text1"/>
          <w:sz w:val="28"/>
          <w:szCs w:val="28"/>
        </w:rPr>
        <w:t xml:space="preserve"> a profoundly slowed sense of time</w:t>
      </w:r>
      <w:r w:rsidR="005B20E0">
        <w:rPr>
          <w:rFonts w:ascii="Times New Roman" w:eastAsia="Times New Roman" w:hAnsi="Times New Roman" w:cs="Times New Roman"/>
          <w:color w:val="000000" w:themeColor="text1"/>
          <w:sz w:val="28"/>
          <w:szCs w:val="28"/>
        </w:rPr>
        <w:t>;</w:t>
      </w:r>
      <w:r w:rsidR="00FF5939" w:rsidRPr="00580EC8">
        <w:rPr>
          <w:rFonts w:ascii="Times New Roman" w:eastAsia="Times New Roman" w:hAnsi="Times New Roman" w:cs="Times New Roman"/>
          <w:color w:val="000000" w:themeColor="text1"/>
          <w:sz w:val="28"/>
          <w:szCs w:val="28"/>
        </w:rPr>
        <w:t xml:space="preserve"> and a quartz contentment.</w:t>
      </w:r>
      <w:r w:rsidR="002371EE">
        <w:rPr>
          <w:rFonts w:ascii="Times New Roman" w:eastAsia="Times New Roman" w:hAnsi="Times New Roman" w:cs="Times New Roman"/>
          <w:color w:val="000000" w:themeColor="text1"/>
          <w:sz w:val="28"/>
          <w:szCs w:val="28"/>
        </w:rPr>
        <w:t xml:space="preserve"> Furthermore, </w:t>
      </w:r>
      <w:r w:rsidR="008A1802">
        <w:rPr>
          <w:rFonts w:ascii="Times New Roman" w:eastAsia="Times New Roman" w:hAnsi="Times New Roman" w:cs="Times New Roman"/>
          <w:color w:val="000000" w:themeColor="text1"/>
          <w:sz w:val="28"/>
          <w:szCs w:val="28"/>
        </w:rPr>
        <w:t>connections between words are invoked</w:t>
      </w:r>
      <w:r w:rsidR="002954EC">
        <w:rPr>
          <w:rFonts w:ascii="Times New Roman" w:eastAsia="Times New Roman" w:hAnsi="Times New Roman" w:cs="Times New Roman"/>
          <w:color w:val="000000" w:themeColor="text1"/>
          <w:sz w:val="28"/>
          <w:szCs w:val="28"/>
        </w:rPr>
        <w:t xml:space="preserve"> </w:t>
      </w:r>
      <w:r w:rsidR="00F547AB">
        <w:rPr>
          <w:rFonts w:ascii="Times New Roman" w:eastAsia="Times New Roman" w:hAnsi="Times New Roman" w:cs="Times New Roman"/>
          <w:color w:val="000000" w:themeColor="text1"/>
          <w:sz w:val="28"/>
          <w:szCs w:val="28"/>
        </w:rPr>
        <w:t xml:space="preserve">in a </w:t>
      </w:r>
      <w:r w:rsidR="002954EC">
        <w:rPr>
          <w:rFonts w:ascii="Times New Roman" w:eastAsia="Times New Roman" w:hAnsi="Times New Roman" w:cs="Times New Roman"/>
          <w:color w:val="000000" w:themeColor="text1"/>
          <w:sz w:val="28"/>
          <w:szCs w:val="28"/>
        </w:rPr>
        <w:t>slantwise</w:t>
      </w:r>
      <w:r w:rsidR="00F547AB">
        <w:rPr>
          <w:rFonts w:ascii="Times New Roman" w:eastAsia="Times New Roman" w:hAnsi="Times New Roman" w:cs="Times New Roman"/>
          <w:color w:val="000000" w:themeColor="text1"/>
          <w:sz w:val="28"/>
          <w:szCs w:val="28"/>
        </w:rPr>
        <w:t xml:space="preserve"> manner</w:t>
      </w:r>
      <w:r w:rsidR="002954EC">
        <w:rPr>
          <w:rFonts w:ascii="Times New Roman" w:eastAsia="Times New Roman" w:hAnsi="Times New Roman" w:cs="Times New Roman"/>
          <w:color w:val="000000" w:themeColor="text1"/>
          <w:sz w:val="28"/>
          <w:szCs w:val="28"/>
        </w:rPr>
        <w:t xml:space="preserve"> </w:t>
      </w:r>
      <w:r w:rsidR="008A1802">
        <w:rPr>
          <w:rFonts w:ascii="Times New Roman" w:eastAsia="Times New Roman" w:hAnsi="Times New Roman" w:cs="Times New Roman"/>
          <w:color w:val="000000" w:themeColor="text1"/>
          <w:sz w:val="28"/>
          <w:szCs w:val="28"/>
        </w:rPr>
        <w:t xml:space="preserve">to create as Jeanne </w:t>
      </w:r>
      <w:proofErr w:type="spellStart"/>
      <w:r w:rsidR="008A1802">
        <w:rPr>
          <w:rFonts w:ascii="Times New Roman" w:eastAsia="Times New Roman" w:hAnsi="Times New Roman" w:cs="Times New Roman"/>
          <w:color w:val="000000" w:themeColor="text1"/>
          <w:sz w:val="28"/>
          <w:szCs w:val="28"/>
        </w:rPr>
        <w:t>Kammer</w:t>
      </w:r>
      <w:proofErr w:type="spellEnd"/>
      <w:r w:rsidR="002371EE">
        <w:rPr>
          <w:rFonts w:ascii="Times New Roman" w:eastAsia="Times New Roman" w:hAnsi="Times New Roman" w:cs="Times New Roman"/>
          <w:color w:val="000000" w:themeColor="text1"/>
          <w:sz w:val="28"/>
          <w:szCs w:val="28"/>
        </w:rPr>
        <w:t xml:space="preserve"> argues, ‘pain which emerges from the awkward and syntactic silences of the poem, twisting and gnawing and pressing at the restraints of words and lines’ (156).</w:t>
      </w:r>
    </w:p>
    <w:p w14:paraId="56AF5E23" w14:textId="48184178" w:rsidR="00FF5939" w:rsidRPr="00580EC8" w:rsidRDefault="00FF5939" w:rsidP="006D6CED">
      <w:pPr>
        <w:spacing w:after="120" w:line="300" w:lineRule="atLeast"/>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t>Every one of the</w:t>
      </w:r>
      <w:r w:rsidR="005B20E0">
        <w:rPr>
          <w:rFonts w:ascii="Times New Roman" w:eastAsia="Times New Roman" w:hAnsi="Times New Roman" w:cs="Times New Roman"/>
          <w:color w:val="000000" w:themeColor="text1"/>
          <w:sz w:val="28"/>
          <w:szCs w:val="28"/>
        </w:rPr>
        <w:t>se</w:t>
      </w:r>
      <w:r w:rsidRPr="00580EC8">
        <w:rPr>
          <w:rFonts w:ascii="Times New Roman" w:eastAsia="Times New Roman" w:hAnsi="Times New Roman" w:cs="Times New Roman"/>
          <w:color w:val="000000" w:themeColor="text1"/>
          <w:sz w:val="28"/>
          <w:szCs w:val="28"/>
        </w:rPr>
        <w:t xml:space="preserve"> similes and metaphors</w:t>
      </w:r>
      <w:r w:rsidR="00F547AB">
        <w:rPr>
          <w:rFonts w:ascii="Times New Roman" w:eastAsia="Times New Roman" w:hAnsi="Times New Roman" w:cs="Times New Roman"/>
          <w:color w:val="000000" w:themeColor="text1"/>
          <w:sz w:val="28"/>
          <w:szCs w:val="28"/>
        </w:rPr>
        <w:t xml:space="preserve"> and the</w:t>
      </w:r>
      <w:r w:rsidR="003E4EDB">
        <w:rPr>
          <w:rFonts w:ascii="Times New Roman" w:eastAsia="Times New Roman" w:hAnsi="Times New Roman" w:cs="Times New Roman"/>
          <w:color w:val="000000" w:themeColor="text1"/>
          <w:sz w:val="28"/>
          <w:szCs w:val="28"/>
        </w:rPr>
        <w:t xml:space="preserve"> powerful use of</w:t>
      </w:r>
      <w:r w:rsidR="00F547AB">
        <w:rPr>
          <w:rFonts w:ascii="Times New Roman" w:eastAsia="Times New Roman" w:hAnsi="Times New Roman" w:cs="Times New Roman"/>
          <w:color w:val="000000" w:themeColor="text1"/>
          <w:sz w:val="28"/>
          <w:szCs w:val="28"/>
        </w:rPr>
        <w:t xml:space="preserve"> ‘syntactic silences’</w:t>
      </w:r>
      <w:r w:rsidRPr="00580EC8">
        <w:rPr>
          <w:rFonts w:ascii="Times New Roman" w:eastAsia="Times New Roman" w:hAnsi="Times New Roman" w:cs="Times New Roman"/>
          <w:color w:val="000000" w:themeColor="text1"/>
          <w:sz w:val="28"/>
          <w:szCs w:val="28"/>
        </w:rPr>
        <w:t xml:space="preserve"> </w:t>
      </w:r>
      <w:r w:rsidR="00F547AB">
        <w:rPr>
          <w:rFonts w:ascii="Times New Roman" w:eastAsia="Times New Roman" w:hAnsi="Times New Roman" w:cs="Times New Roman"/>
          <w:color w:val="000000" w:themeColor="text1"/>
          <w:sz w:val="28"/>
          <w:szCs w:val="28"/>
        </w:rPr>
        <w:t>are</w:t>
      </w:r>
      <w:r w:rsidRPr="00580EC8">
        <w:rPr>
          <w:rFonts w:ascii="Times New Roman" w:eastAsia="Times New Roman" w:hAnsi="Times New Roman" w:cs="Times New Roman"/>
          <w:color w:val="000000" w:themeColor="text1"/>
          <w:sz w:val="28"/>
          <w:szCs w:val="28"/>
        </w:rPr>
        <w:t xml:space="preserve"> way</w:t>
      </w:r>
      <w:r w:rsidR="00F547AB">
        <w:rPr>
          <w:rFonts w:ascii="Times New Roman" w:eastAsia="Times New Roman" w:hAnsi="Times New Roman" w:cs="Times New Roman"/>
          <w:color w:val="000000" w:themeColor="text1"/>
          <w:sz w:val="28"/>
          <w:szCs w:val="28"/>
        </w:rPr>
        <w:t>s</w:t>
      </w:r>
      <w:r w:rsidRPr="00580EC8">
        <w:rPr>
          <w:rFonts w:ascii="Times New Roman" w:eastAsia="Times New Roman" w:hAnsi="Times New Roman" w:cs="Times New Roman"/>
          <w:color w:val="000000" w:themeColor="text1"/>
          <w:sz w:val="28"/>
          <w:szCs w:val="28"/>
        </w:rPr>
        <w:t xml:space="preserve"> of approaching her subject—the aftermath of pain—sideways, crab-like</w:t>
      </w:r>
      <w:r w:rsidR="00F547AB">
        <w:rPr>
          <w:rFonts w:ascii="Times New Roman" w:eastAsia="Times New Roman" w:hAnsi="Times New Roman" w:cs="Times New Roman"/>
          <w:color w:val="000000" w:themeColor="text1"/>
          <w:sz w:val="28"/>
          <w:szCs w:val="28"/>
        </w:rPr>
        <w:t>.</w:t>
      </w:r>
      <w:r w:rsidRPr="00580EC8">
        <w:rPr>
          <w:rFonts w:ascii="Times New Roman" w:eastAsia="Times New Roman" w:hAnsi="Times New Roman" w:cs="Times New Roman"/>
          <w:color w:val="000000" w:themeColor="text1"/>
          <w:sz w:val="28"/>
          <w:szCs w:val="28"/>
        </w:rPr>
        <w:t xml:space="preserve"> </w:t>
      </w:r>
      <w:r w:rsidR="00F547AB">
        <w:rPr>
          <w:rFonts w:ascii="Times New Roman" w:eastAsia="Times New Roman" w:hAnsi="Times New Roman" w:cs="Times New Roman"/>
          <w:color w:val="000000" w:themeColor="text1"/>
          <w:sz w:val="28"/>
          <w:szCs w:val="28"/>
        </w:rPr>
        <w:t>Each</w:t>
      </w:r>
      <w:r w:rsidRPr="00580EC8">
        <w:rPr>
          <w:rFonts w:ascii="Times New Roman" w:eastAsia="Times New Roman" w:hAnsi="Times New Roman" w:cs="Times New Roman"/>
          <w:color w:val="000000" w:themeColor="text1"/>
          <w:sz w:val="28"/>
          <w:szCs w:val="28"/>
        </w:rPr>
        <w:t xml:space="preserve"> approach, however wonderfully evocative of the experience </w:t>
      </w:r>
      <w:r w:rsidR="00F547AB">
        <w:rPr>
          <w:rFonts w:ascii="Times New Roman" w:eastAsia="Times New Roman" w:hAnsi="Times New Roman" w:cs="Times New Roman"/>
          <w:color w:val="000000" w:themeColor="text1"/>
          <w:sz w:val="28"/>
          <w:szCs w:val="28"/>
        </w:rPr>
        <w:t>Dickinson</w:t>
      </w:r>
      <w:r w:rsidRPr="00580EC8">
        <w:rPr>
          <w:rFonts w:ascii="Times New Roman" w:eastAsia="Times New Roman" w:hAnsi="Times New Roman" w:cs="Times New Roman"/>
          <w:color w:val="000000" w:themeColor="text1"/>
          <w:sz w:val="28"/>
          <w:szCs w:val="28"/>
        </w:rPr>
        <w:t xml:space="preserve"> </w:t>
      </w:r>
      <w:r w:rsidR="005B20E0">
        <w:rPr>
          <w:rFonts w:ascii="Times New Roman" w:eastAsia="Times New Roman" w:hAnsi="Times New Roman" w:cs="Times New Roman"/>
          <w:color w:val="000000" w:themeColor="text1"/>
          <w:sz w:val="28"/>
          <w:szCs w:val="28"/>
        </w:rPr>
        <w:t>tries</w:t>
      </w:r>
      <w:r w:rsidRPr="00580EC8">
        <w:rPr>
          <w:rFonts w:ascii="Times New Roman" w:eastAsia="Times New Roman" w:hAnsi="Times New Roman" w:cs="Times New Roman"/>
          <w:color w:val="000000" w:themeColor="text1"/>
          <w:sz w:val="28"/>
          <w:szCs w:val="28"/>
        </w:rPr>
        <w:t xml:space="preserve"> to communicate, is so insufficient, that she has to add another figuration, and then another—metaphor upon metaphor, image upon image, </w:t>
      </w:r>
      <w:proofErr w:type="spellStart"/>
      <w:r w:rsidRPr="00580EC8">
        <w:rPr>
          <w:rFonts w:ascii="Times New Roman" w:eastAsia="Times New Roman" w:hAnsi="Times New Roman" w:cs="Times New Roman"/>
          <w:color w:val="000000" w:themeColor="text1"/>
          <w:sz w:val="28"/>
          <w:szCs w:val="28"/>
        </w:rPr>
        <w:t>slantness</w:t>
      </w:r>
      <w:proofErr w:type="spellEnd"/>
      <w:r w:rsidRPr="00580EC8">
        <w:rPr>
          <w:rFonts w:ascii="Times New Roman" w:eastAsia="Times New Roman" w:hAnsi="Times New Roman" w:cs="Times New Roman"/>
          <w:color w:val="000000" w:themeColor="text1"/>
          <w:sz w:val="28"/>
          <w:szCs w:val="28"/>
        </w:rPr>
        <w:t xml:space="preserve"> upon </w:t>
      </w:r>
      <w:proofErr w:type="spellStart"/>
      <w:r w:rsidRPr="00580EC8">
        <w:rPr>
          <w:rFonts w:ascii="Times New Roman" w:eastAsia="Times New Roman" w:hAnsi="Times New Roman" w:cs="Times New Roman"/>
          <w:color w:val="000000" w:themeColor="text1"/>
          <w:sz w:val="28"/>
          <w:szCs w:val="28"/>
        </w:rPr>
        <w:t>slantness</w:t>
      </w:r>
      <w:proofErr w:type="spellEnd"/>
      <w:r w:rsidR="003E4EDB">
        <w:rPr>
          <w:rFonts w:ascii="Times New Roman" w:eastAsia="Times New Roman" w:hAnsi="Times New Roman" w:cs="Times New Roman"/>
          <w:color w:val="000000" w:themeColor="text1"/>
          <w:sz w:val="28"/>
          <w:szCs w:val="28"/>
        </w:rPr>
        <w:t xml:space="preserve"> and silence upon silence</w:t>
      </w:r>
      <w:r w:rsidR="00965AD3">
        <w:rPr>
          <w:rFonts w:ascii="Times New Roman" w:eastAsia="Times New Roman" w:hAnsi="Times New Roman" w:cs="Times New Roman"/>
          <w:color w:val="000000" w:themeColor="text1"/>
          <w:sz w:val="28"/>
          <w:szCs w:val="28"/>
        </w:rPr>
        <w:t xml:space="preserve"> to </w:t>
      </w:r>
      <w:r w:rsidR="00A5723F">
        <w:rPr>
          <w:rFonts w:ascii="Times New Roman" w:eastAsia="Times New Roman" w:hAnsi="Times New Roman" w:cs="Times New Roman"/>
          <w:color w:val="000000" w:themeColor="text1"/>
          <w:sz w:val="28"/>
          <w:szCs w:val="28"/>
        </w:rPr>
        <w:t>gesture towards</w:t>
      </w:r>
      <w:r w:rsidR="00FE474A">
        <w:rPr>
          <w:rFonts w:ascii="Times New Roman" w:eastAsia="Times New Roman" w:hAnsi="Times New Roman" w:cs="Times New Roman"/>
          <w:color w:val="000000" w:themeColor="text1"/>
          <w:sz w:val="28"/>
          <w:szCs w:val="28"/>
        </w:rPr>
        <w:t xml:space="preserve"> the subject-matter.</w:t>
      </w:r>
      <w:r w:rsidR="00A5723F">
        <w:rPr>
          <w:rFonts w:ascii="Times New Roman" w:eastAsia="Times New Roman" w:hAnsi="Times New Roman" w:cs="Times New Roman"/>
          <w:color w:val="000000" w:themeColor="text1"/>
          <w:sz w:val="28"/>
          <w:szCs w:val="28"/>
        </w:rPr>
        <w:t xml:space="preserve"> </w:t>
      </w:r>
      <w:r w:rsidR="00B6659F">
        <w:rPr>
          <w:rFonts w:ascii="Times New Roman" w:eastAsia="Times New Roman" w:hAnsi="Times New Roman" w:cs="Times New Roman"/>
          <w:color w:val="000000" w:themeColor="text1"/>
          <w:sz w:val="28"/>
          <w:szCs w:val="28"/>
        </w:rPr>
        <w:t>Dickinson states</w:t>
      </w:r>
      <w:r w:rsidRPr="00580EC8">
        <w:rPr>
          <w:rFonts w:ascii="Times New Roman" w:eastAsia="Times New Roman" w:hAnsi="Times New Roman" w:cs="Times New Roman"/>
          <w:color w:val="000000" w:themeColor="text1"/>
          <w:sz w:val="28"/>
          <w:szCs w:val="28"/>
        </w:rPr>
        <w:t xml:space="preserve">, rather exhaustedly, that this experience is a form of stupor and a letting go—and she </w:t>
      </w:r>
      <w:r w:rsidR="00B6659F">
        <w:rPr>
          <w:rFonts w:ascii="Times New Roman" w:eastAsia="Times New Roman" w:hAnsi="Times New Roman" w:cs="Times New Roman"/>
          <w:color w:val="000000" w:themeColor="text1"/>
          <w:sz w:val="28"/>
          <w:szCs w:val="28"/>
        </w:rPr>
        <w:t>manages</w:t>
      </w:r>
      <w:r w:rsidRPr="00580EC8">
        <w:rPr>
          <w:rFonts w:ascii="Times New Roman" w:eastAsia="Times New Roman" w:hAnsi="Times New Roman" w:cs="Times New Roman"/>
          <w:color w:val="000000" w:themeColor="text1"/>
          <w:sz w:val="28"/>
          <w:szCs w:val="28"/>
        </w:rPr>
        <w:t xml:space="preserve"> such directness because of all the </w:t>
      </w:r>
      <w:proofErr w:type="spellStart"/>
      <w:r w:rsidRPr="00580EC8">
        <w:rPr>
          <w:rFonts w:ascii="Times New Roman" w:eastAsia="Times New Roman" w:hAnsi="Times New Roman" w:cs="Times New Roman"/>
          <w:color w:val="000000" w:themeColor="text1"/>
          <w:sz w:val="28"/>
          <w:szCs w:val="28"/>
        </w:rPr>
        <w:t>slantness</w:t>
      </w:r>
      <w:proofErr w:type="spellEnd"/>
      <w:r w:rsidRPr="00580EC8">
        <w:rPr>
          <w:rFonts w:ascii="Times New Roman" w:eastAsia="Times New Roman" w:hAnsi="Times New Roman" w:cs="Times New Roman"/>
          <w:color w:val="000000" w:themeColor="text1"/>
          <w:sz w:val="28"/>
          <w:szCs w:val="28"/>
        </w:rPr>
        <w:t xml:space="preserve"> that has preceded these lines</w:t>
      </w:r>
      <w:r w:rsidR="005B20E0">
        <w:rPr>
          <w:rFonts w:ascii="Times New Roman" w:eastAsia="Times New Roman" w:hAnsi="Times New Roman" w:cs="Times New Roman"/>
          <w:color w:val="000000" w:themeColor="text1"/>
          <w:sz w:val="28"/>
          <w:szCs w:val="28"/>
        </w:rPr>
        <w:t>,</w:t>
      </w:r>
      <w:r w:rsidR="00240E86" w:rsidRPr="00580EC8">
        <w:rPr>
          <w:rFonts w:ascii="Times New Roman" w:eastAsia="Times New Roman" w:hAnsi="Times New Roman" w:cs="Times New Roman"/>
          <w:color w:val="000000" w:themeColor="text1"/>
          <w:sz w:val="28"/>
          <w:szCs w:val="28"/>
        </w:rPr>
        <w:t xml:space="preserve"> and which buttress them</w:t>
      </w:r>
      <w:r w:rsidR="0024587B">
        <w:rPr>
          <w:rFonts w:ascii="Times New Roman" w:eastAsia="Times New Roman" w:hAnsi="Times New Roman" w:cs="Times New Roman"/>
          <w:color w:val="000000" w:themeColor="text1"/>
          <w:sz w:val="28"/>
          <w:szCs w:val="28"/>
        </w:rPr>
        <w:t>. Furthermore, as</w:t>
      </w:r>
      <w:r w:rsidRPr="00580EC8">
        <w:rPr>
          <w:rFonts w:ascii="Times New Roman" w:eastAsia="Times New Roman" w:hAnsi="Times New Roman" w:cs="Times New Roman"/>
          <w:color w:val="000000" w:themeColor="text1"/>
          <w:sz w:val="28"/>
          <w:szCs w:val="28"/>
        </w:rPr>
        <w:t xml:space="preserve"> she is still speaking through a figuration—we are asked to think of </w:t>
      </w:r>
      <w:r w:rsidR="0024587B">
        <w:rPr>
          <w:rFonts w:ascii="Times New Roman" w:eastAsia="Times New Roman" w:hAnsi="Times New Roman" w:cs="Times New Roman"/>
          <w:color w:val="000000" w:themeColor="text1"/>
          <w:sz w:val="28"/>
          <w:szCs w:val="28"/>
        </w:rPr>
        <w:t>‘F</w:t>
      </w:r>
      <w:r w:rsidRPr="00580EC8">
        <w:rPr>
          <w:rFonts w:ascii="Times New Roman" w:eastAsia="Times New Roman" w:hAnsi="Times New Roman" w:cs="Times New Roman"/>
          <w:color w:val="000000" w:themeColor="text1"/>
          <w:sz w:val="28"/>
          <w:szCs w:val="28"/>
        </w:rPr>
        <w:t>reezing persons</w:t>
      </w:r>
      <w:r w:rsidR="0024587B">
        <w:rPr>
          <w:rFonts w:ascii="Times New Roman" w:eastAsia="Times New Roman" w:hAnsi="Times New Roman" w:cs="Times New Roman"/>
          <w:color w:val="000000" w:themeColor="text1"/>
          <w:sz w:val="28"/>
          <w:szCs w:val="28"/>
        </w:rPr>
        <w:t>’</w:t>
      </w:r>
      <w:r w:rsidRPr="00580EC8">
        <w:rPr>
          <w:rFonts w:ascii="Times New Roman" w:eastAsia="Times New Roman" w:hAnsi="Times New Roman" w:cs="Times New Roman"/>
          <w:color w:val="000000" w:themeColor="text1"/>
          <w:sz w:val="28"/>
          <w:szCs w:val="28"/>
        </w:rPr>
        <w:t xml:space="preserve"> rather than someone who is suffering the aftermath of the kind of emotional pain she </w:t>
      </w:r>
      <w:r w:rsidR="004320CC" w:rsidRPr="00580EC8">
        <w:rPr>
          <w:rFonts w:ascii="Times New Roman" w:eastAsia="Times New Roman" w:hAnsi="Times New Roman" w:cs="Times New Roman"/>
          <w:color w:val="000000" w:themeColor="text1"/>
          <w:sz w:val="28"/>
          <w:szCs w:val="28"/>
        </w:rPr>
        <w:t xml:space="preserve">has </w:t>
      </w:r>
      <w:r w:rsidRPr="00580EC8">
        <w:rPr>
          <w:rFonts w:ascii="Times New Roman" w:eastAsia="Times New Roman" w:hAnsi="Times New Roman" w:cs="Times New Roman"/>
          <w:color w:val="000000" w:themeColor="text1"/>
          <w:sz w:val="28"/>
          <w:szCs w:val="28"/>
        </w:rPr>
        <w:t>so surely foc</w:t>
      </w:r>
      <w:r w:rsidR="00016261">
        <w:rPr>
          <w:rFonts w:ascii="Times New Roman" w:eastAsia="Times New Roman" w:hAnsi="Times New Roman" w:cs="Times New Roman"/>
          <w:color w:val="000000" w:themeColor="text1"/>
          <w:sz w:val="28"/>
          <w:szCs w:val="28"/>
        </w:rPr>
        <w:t xml:space="preserve">alised in </w:t>
      </w:r>
      <w:r w:rsidRPr="00580EC8">
        <w:rPr>
          <w:rFonts w:ascii="Times New Roman" w:eastAsia="Times New Roman" w:hAnsi="Times New Roman" w:cs="Times New Roman"/>
          <w:color w:val="000000" w:themeColor="text1"/>
          <w:sz w:val="28"/>
          <w:szCs w:val="28"/>
        </w:rPr>
        <w:t xml:space="preserve">this poem. And this is the paradox—her focus is powerful, clear and unrelenting because she keeps glancing </w:t>
      </w:r>
      <w:r w:rsidR="005B20E0">
        <w:rPr>
          <w:rFonts w:ascii="Times New Roman" w:eastAsia="Times New Roman" w:hAnsi="Times New Roman" w:cs="Times New Roman"/>
          <w:color w:val="000000" w:themeColor="text1"/>
          <w:sz w:val="28"/>
          <w:szCs w:val="28"/>
        </w:rPr>
        <w:t>away from it</w:t>
      </w:r>
      <w:r w:rsidRPr="00580EC8">
        <w:rPr>
          <w:rFonts w:ascii="Times New Roman" w:eastAsia="Times New Roman" w:hAnsi="Times New Roman" w:cs="Times New Roman"/>
          <w:color w:val="000000" w:themeColor="text1"/>
          <w:sz w:val="28"/>
          <w:szCs w:val="28"/>
        </w:rPr>
        <w:t>.</w:t>
      </w:r>
    </w:p>
    <w:p w14:paraId="72B7D7D7" w14:textId="68E71B48" w:rsidR="00772D53" w:rsidRDefault="00C63E1E" w:rsidP="006D6CED">
      <w:pPr>
        <w:spacing w:after="120" w:line="300" w:lineRule="atLeast"/>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t xml:space="preserve">Poetry, of course, is a </w:t>
      </w:r>
      <w:r w:rsidR="001E625D">
        <w:rPr>
          <w:rFonts w:ascii="Times New Roman" w:eastAsia="Times New Roman" w:hAnsi="Times New Roman" w:cs="Times New Roman"/>
          <w:color w:val="000000" w:themeColor="text1"/>
          <w:sz w:val="28"/>
          <w:szCs w:val="28"/>
        </w:rPr>
        <w:t>mode</w:t>
      </w:r>
      <w:r w:rsidR="001E625D" w:rsidRPr="00580EC8">
        <w:rPr>
          <w:rFonts w:ascii="Times New Roman" w:eastAsia="Times New Roman" w:hAnsi="Times New Roman" w:cs="Times New Roman"/>
          <w:color w:val="000000" w:themeColor="text1"/>
          <w:sz w:val="28"/>
          <w:szCs w:val="28"/>
        </w:rPr>
        <w:t xml:space="preserve"> </w:t>
      </w:r>
      <w:r w:rsidRPr="00580EC8">
        <w:rPr>
          <w:rFonts w:ascii="Times New Roman" w:eastAsia="Times New Roman" w:hAnsi="Times New Roman" w:cs="Times New Roman"/>
          <w:color w:val="000000" w:themeColor="text1"/>
          <w:sz w:val="28"/>
          <w:szCs w:val="28"/>
        </w:rPr>
        <w:t>of language use that is primarily interested not in facts, or pragmatic decision-making, or record-keeping</w:t>
      </w:r>
      <w:r w:rsidR="00B6659F">
        <w:rPr>
          <w:rFonts w:ascii="Times New Roman" w:eastAsia="Times New Roman" w:hAnsi="Times New Roman" w:cs="Times New Roman"/>
          <w:color w:val="000000" w:themeColor="text1"/>
          <w:sz w:val="28"/>
          <w:szCs w:val="28"/>
        </w:rPr>
        <w:t xml:space="preserve">, </w:t>
      </w:r>
      <w:r w:rsidRPr="00580EC8">
        <w:rPr>
          <w:rFonts w:ascii="Times New Roman" w:eastAsia="Times New Roman" w:hAnsi="Times New Roman" w:cs="Times New Roman"/>
          <w:color w:val="000000" w:themeColor="text1"/>
          <w:sz w:val="28"/>
          <w:szCs w:val="28"/>
        </w:rPr>
        <w:t>but in registering what it is like to be alive</w:t>
      </w:r>
      <w:r w:rsidR="002C7097" w:rsidRPr="00580EC8">
        <w:rPr>
          <w:rFonts w:ascii="Times New Roman" w:eastAsia="Times New Roman" w:hAnsi="Times New Roman" w:cs="Times New Roman"/>
          <w:color w:val="000000" w:themeColor="text1"/>
          <w:sz w:val="28"/>
          <w:szCs w:val="28"/>
        </w:rPr>
        <w:t xml:space="preserve"> and aware and feeling-thinking. And, language registers such aliveness and awareness </w:t>
      </w:r>
      <w:r w:rsidR="00016261">
        <w:rPr>
          <w:rFonts w:ascii="Times New Roman" w:eastAsia="Times New Roman" w:hAnsi="Times New Roman" w:cs="Times New Roman"/>
          <w:color w:val="000000" w:themeColor="text1"/>
          <w:sz w:val="28"/>
          <w:szCs w:val="28"/>
        </w:rPr>
        <w:t xml:space="preserve">both </w:t>
      </w:r>
      <w:r w:rsidR="002C7097" w:rsidRPr="00580EC8">
        <w:rPr>
          <w:rFonts w:ascii="Times New Roman" w:eastAsia="Times New Roman" w:hAnsi="Times New Roman" w:cs="Times New Roman"/>
          <w:color w:val="000000" w:themeColor="text1"/>
          <w:sz w:val="28"/>
          <w:szCs w:val="28"/>
        </w:rPr>
        <w:t>superbly well and terribly badly.</w:t>
      </w:r>
      <w:r w:rsidR="003E4EDB">
        <w:rPr>
          <w:rFonts w:ascii="Times New Roman" w:eastAsia="Times New Roman" w:hAnsi="Times New Roman" w:cs="Times New Roman"/>
          <w:color w:val="000000" w:themeColor="text1"/>
          <w:sz w:val="28"/>
          <w:szCs w:val="28"/>
        </w:rPr>
        <w:t xml:space="preserve"> </w:t>
      </w:r>
      <w:r w:rsidR="002C7097" w:rsidRPr="00580EC8">
        <w:rPr>
          <w:rFonts w:ascii="Times New Roman" w:eastAsia="Times New Roman" w:hAnsi="Times New Roman" w:cs="Times New Roman"/>
          <w:color w:val="000000" w:themeColor="text1"/>
          <w:sz w:val="28"/>
          <w:szCs w:val="28"/>
        </w:rPr>
        <w:t xml:space="preserve">So much </w:t>
      </w:r>
      <w:r w:rsidR="00016261">
        <w:rPr>
          <w:rFonts w:ascii="Times New Roman" w:eastAsia="Times New Roman" w:hAnsi="Times New Roman" w:cs="Times New Roman"/>
          <w:color w:val="000000" w:themeColor="text1"/>
          <w:sz w:val="28"/>
          <w:szCs w:val="28"/>
        </w:rPr>
        <w:t xml:space="preserve">of what </w:t>
      </w:r>
      <w:r w:rsidR="002C7097" w:rsidRPr="00580EC8">
        <w:rPr>
          <w:rFonts w:ascii="Times New Roman" w:eastAsia="Times New Roman" w:hAnsi="Times New Roman" w:cs="Times New Roman"/>
          <w:color w:val="000000" w:themeColor="text1"/>
          <w:sz w:val="28"/>
          <w:szCs w:val="28"/>
        </w:rPr>
        <w:t>we know bodily</w:t>
      </w:r>
      <w:r w:rsidR="00016261">
        <w:rPr>
          <w:rFonts w:ascii="Times New Roman" w:eastAsia="Times New Roman" w:hAnsi="Times New Roman" w:cs="Times New Roman"/>
          <w:color w:val="000000" w:themeColor="text1"/>
          <w:sz w:val="28"/>
          <w:szCs w:val="28"/>
        </w:rPr>
        <w:t xml:space="preserve"> </w:t>
      </w:r>
      <w:r w:rsidR="002C7097" w:rsidRPr="00580EC8">
        <w:rPr>
          <w:rFonts w:ascii="Times New Roman" w:eastAsia="Times New Roman" w:hAnsi="Times New Roman" w:cs="Times New Roman"/>
          <w:color w:val="000000" w:themeColor="text1"/>
          <w:sz w:val="28"/>
          <w:szCs w:val="28"/>
        </w:rPr>
        <w:t>and care about, has no real equivalent in language</w:t>
      </w:r>
      <w:r w:rsidR="00016261">
        <w:rPr>
          <w:rFonts w:ascii="Times New Roman" w:eastAsia="Times New Roman" w:hAnsi="Times New Roman" w:cs="Times New Roman"/>
          <w:color w:val="000000" w:themeColor="text1"/>
          <w:sz w:val="28"/>
          <w:szCs w:val="28"/>
        </w:rPr>
        <w:t>. Y</w:t>
      </w:r>
      <w:r w:rsidR="002C7097" w:rsidRPr="00580EC8">
        <w:rPr>
          <w:rFonts w:ascii="Times New Roman" w:eastAsia="Times New Roman" w:hAnsi="Times New Roman" w:cs="Times New Roman"/>
          <w:color w:val="000000" w:themeColor="text1"/>
          <w:sz w:val="28"/>
          <w:szCs w:val="28"/>
        </w:rPr>
        <w:t xml:space="preserve">et </w:t>
      </w:r>
      <w:r w:rsidR="00016261">
        <w:rPr>
          <w:rFonts w:ascii="Times New Roman" w:eastAsia="Times New Roman" w:hAnsi="Times New Roman" w:cs="Times New Roman"/>
          <w:color w:val="000000" w:themeColor="text1"/>
          <w:sz w:val="28"/>
          <w:szCs w:val="28"/>
        </w:rPr>
        <w:t xml:space="preserve">we prioritize </w:t>
      </w:r>
      <w:r w:rsidR="002C7097" w:rsidRPr="00580EC8">
        <w:rPr>
          <w:rFonts w:ascii="Times New Roman" w:eastAsia="Times New Roman" w:hAnsi="Times New Roman" w:cs="Times New Roman"/>
          <w:color w:val="000000" w:themeColor="text1"/>
          <w:sz w:val="28"/>
          <w:szCs w:val="28"/>
        </w:rPr>
        <w:t>language</w:t>
      </w:r>
      <w:r w:rsidR="00016261">
        <w:rPr>
          <w:rFonts w:ascii="Times New Roman" w:eastAsia="Times New Roman" w:hAnsi="Times New Roman" w:cs="Times New Roman"/>
          <w:color w:val="000000" w:themeColor="text1"/>
          <w:sz w:val="28"/>
          <w:szCs w:val="28"/>
        </w:rPr>
        <w:t xml:space="preserve"> in</w:t>
      </w:r>
      <w:r w:rsidR="002C7097" w:rsidRPr="00580EC8">
        <w:rPr>
          <w:rFonts w:ascii="Times New Roman" w:eastAsia="Times New Roman" w:hAnsi="Times New Roman" w:cs="Times New Roman"/>
          <w:color w:val="000000" w:themeColor="text1"/>
          <w:sz w:val="28"/>
          <w:szCs w:val="28"/>
        </w:rPr>
        <w:t xml:space="preserve"> </w:t>
      </w:r>
      <w:r w:rsidR="00016261">
        <w:rPr>
          <w:rFonts w:ascii="Times New Roman" w:eastAsia="Times New Roman" w:hAnsi="Times New Roman" w:cs="Times New Roman"/>
          <w:color w:val="000000" w:themeColor="text1"/>
          <w:sz w:val="28"/>
          <w:szCs w:val="28"/>
        </w:rPr>
        <w:t xml:space="preserve">our efforts to </w:t>
      </w:r>
      <w:r w:rsidR="002C7097" w:rsidRPr="00580EC8">
        <w:rPr>
          <w:rFonts w:ascii="Times New Roman" w:eastAsia="Times New Roman" w:hAnsi="Times New Roman" w:cs="Times New Roman"/>
          <w:color w:val="000000" w:themeColor="text1"/>
          <w:sz w:val="28"/>
          <w:szCs w:val="28"/>
        </w:rPr>
        <w:t>communicat</w:t>
      </w:r>
      <w:r w:rsidR="00016261">
        <w:rPr>
          <w:rFonts w:ascii="Times New Roman" w:eastAsia="Times New Roman" w:hAnsi="Times New Roman" w:cs="Times New Roman"/>
          <w:color w:val="000000" w:themeColor="text1"/>
          <w:sz w:val="28"/>
          <w:szCs w:val="28"/>
        </w:rPr>
        <w:t>e</w:t>
      </w:r>
      <w:r w:rsidR="00240E86" w:rsidRPr="00580EC8">
        <w:rPr>
          <w:rFonts w:ascii="Times New Roman" w:eastAsia="Times New Roman" w:hAnsi="Times New Roman" w:cs="Times New Roman"/>
          <w:color w:val="000000" w:themeColor="text1"/>
          <w:sz w:val="28"/>
          <w:szCs w:val="28"/>
        </w:rPr>
        <w:t xml:space="preserve"> such experiences.</w:t>
      </w:r>
      <w:r w:rsidR="00016261">
        <w:rPr>
          <w:rFonts w:ascii="Times New Roman" w:eastAsia="Times New Roman" w:hAnsi="Times New Roman" w:cs="Times New Roman"/>
          <w:color w:val="000000" w:themeColor="text1"/>
          <w:sz w:val="28"/>
          <w:szCs w:val="28"/>
        </w:rPr>
        <w:t xml:space="preserve"> It these times we</w:t>
      </w:r>
      <w:r w:rsidR="004320CC">
        <w:rPr>
          <w:rFonts w:ascii="Times New Roman" w:eastAsia="Times New Roman" w:hAnsi="Times New Roman" w:cs="Times New Roman"/>
          <w:color w:val="000000" w:themeColor="text1"/>
          <w:sz w:val="28"/>
          <w:szCs w:val="28"/>
        </w:rPr>
        <w:t xml:space="preserve"> </w:t>
      </w:r>
      <w:r w:rsidR="00016261">
        <w:rPr>
          <w:rFonts w:ascii="Times New Roman" w:eastAsia="Times New Roman" w:hAnsi="Times New Roman" w:cs="Times New Roman"/>
          <w:color w:val="000000" w:themeColor="text1"/>
          <w:sz w:val="28"/>
          <w:szCs w:val="28"/>
        </w:rPr>
        <w:t xml:space="preserve">often </w:t>
      </w:r>
      <w:r w:rsidR="004320CC">
        <w:rPr>
          <w:rFonts w:ascii="Times New Roman" w:eastAsia="Times New Roman" w:hAnsi="Times New Roman" w:cs="Times New Roman"/>
          <w:color w:val="000000" w:themeColor="text1"/>
          <w:sz w:val="28"/>
          <w:szCs w:val="28"/>
        </w:rPr>
        <w:t>re</w:t>
      </w:r>
      <w:r w:rsidR="00016261">
        <w:rPr>
          <w:rFonts w:ascii="Times New Roman" w:eastAsia="Times New Roman" w:hAnsi="Times New Roman" w:cs="Times New Roman"/>
          <w:color w:val="000000" w:themeColor="text1"/>
          <w:sz w:val="28"/>
          <w:szCs w:val="28"/>
        </w:rPr>
        <w:t>ach</w:t>
      </w:r>
      <w:r w:rsidR="004320CC">
        <w:rPr>
          <w:rFonts w:ascii="Times New Roman" w:eastAsia="Times New Roman" w:hAnsi="Times New Roman" w:cs="Times New Roman"/>
          <w:color w:val="000000" w:themeColor="text1"/>
          <w:sz w:val="28"/>
          <w:szCs w:val="28"/>
        </w:rPr>
        <w:t xml:space="preserve"> </w:t>
      </w:r>
      <w:r w:rsidR="00016261">
        <w:rPr>
          <w:rFonts w:ascii="Times New Roman" w:eastAsia="Times New Roman" w:hAnsi="Times New Roman" w:cs="Times New Roman"/>
          <w:color w:val="000000" w:themeColor="text1"/>
          <w:sz w:val="28"/>
          <w:szCs w:val="28"/>
        </w:rPr>
        <w:t>for</w:t>
      </w:r>
      <w:r w:rsidR="004320CC">
        <w:rPr>
          <w:rFonts w:ascii="Times New Roman" w:eastAsia="Times New Roman" w:hAnsi="Times New Roman" w:cs="Times New Roman"/>
          <w:color w:val="000000" w:themeColor="text1"/>
          <w:sz w:val="28"/>
          <w:szCs w:val="28"/>
        </w:rPr>
        <w:t xml:space="preserve"> poetry.</w:t>
      </w:r>
      <w:r w:rsidR="00016261">
        <w:rPr>
          <w:rFonts w:ascii="Times New Roman" w:eastAsia="Times New Roman" w:hAnsi="Times New Roman" w:cs="Times New Roman"/>
          <w:color w:val="000000" w:themeColor="text1"/>
          <w:sz w:val="28"/>
          <w:szCs w:val="28"/>
        </w:rPr>
        <w:t xml:space="preserve"> As </w:t>
      </w:r>
      <w:r w:rsidR="00BA1EE6">
        <w:rPr>
          <w:rFonts w:ascii="Times New Roman" w:eastAsia="Times New Roman" w:hAnsi="Times New Roman" w:cs="Times New Roman"/>
          <w:color w:val="000000" w:themeColor="text1"/>
          <w:sz w:val="28"/>
          <w:szCs w:val="28"/>
        </w:rPr>
        <w:t xml:space="preserve">Michael Austin </w:t>
      </w:r>
      <w:r w:rsidR="00016261">
        <w:rPr>
          <w:rFonts w:ascii="Times New Roman" w:eastAsia="Times New Roman" w:hAnsi="Times New Roman" w:cs="Times New Roman"/>
          <w:color w:val="000000" w:themeColor="text1"/>
          <w:sz w:val="28"/>
          <w:szCs w:val="28"/>
        </w:rPr>
        <w:t>argues</w:t>
      </w:r>
      <w:r w:rsidR="003E4EDB">
        <w:rPr>
          <w:rFonts w:ascii="Times New Roman" w:eastAsia="Times New Roman" w:hAnsi="Times New Roman" w:cs="Times New Roman"/>
          <w:color w:val="000000" w:themeColor="text1"/>
          <w:sz w:val="28"/>
          <w:szCs w:val="28"/>
        </w:rPr>
        <w:t>:</w:t>
      </w:r>
    </w:p>
    <w:p w14:paraId="21AD98DE" w14:textId="462A5AAD" w:rsidR="00016261" w:rsidRPr="00016261" w:rsidRDefault="00016261" w:rsidP="00016261">
      <w:pPr>
        <w:spacing w:after="120" w:line="300" w:lineRule="atLeast"/>
        <w:ind w:left="360"/>
        <w:jc w:val="both"/>
        <w:rPr>
          <w:rFonts w:ascii="Times New Roman" w:eastAsia="Times New Roman" w:hAnsi="Times New Roman" w:cs="Times New Roman"/>
          <w:color w:val="000000" w:themeColor="text1"/>
          <w:sz w:val="28"/>
          <w:szCs w:val="28"/>
        </w:rPr>
      </w:pPr>
      <w:r w:rsidRPr="00016261">
        <w:rPr>
          <w:rFonts w:ascii="Times New Roman" w:eastAsia="Times New Roman" w:hAnsi="Times New Roman" w:cs="Times New Roman"/>
          <w:color w:val="000000" w:themeColor="text1"/>
          <w:sz w:val="28"/>
          <w:szCs w:val="28"/>
        </w:rPr>
        <w:t>Poems encourage us to notice things that we have missed and to see common things in new ways. They teach us how to name what we have always felt but could never describe, and they show us how to ask questions that we didn't even know were questions. To be successful, a poet must convey impressions and images with the force of revelation. But this is not quite the same thing as conveying facts</w:t>
      </w:r>
      <w:r>
        <w:rPr>
          <w:rFonts w:ascii="Times New Roman" w:eastAsia="Times New Roman" w:hAnsi="Times New Roman" w:cs="Times New Roman"/>
          <w:color w:val="000000" w:themeColor="text1"/>
          <w:sz w:val="28"/>
          <w:szCs w:val="28"/>
        </w:rPr>
        <w:t xml:space="preserve"> </w:t>
      </w:r>
      <w:r w:rsidRPr="00016261">
        <w:rPr>
          <w:rFonts w:ascii="Times New Roman" w:eastAsia="Times New Roman" w:hAnsi="Times New Roman" w:cs="Times New Roman"/>
          <w:color w:val="000000" w:themeColor="text1"/>
          <w:sz w:val="28"/>
          <w:szCs w:val="28"/>
        </w:rPr>
        <w:t>or transmitting instructions</w:t>
      </w:r>
      <w:r w:rsidR="00A26288">
        <w:rPr>
          <w:rFonts w:ascii="Times New Roman" w:eastAsia="Times New Roman" w:hAnsi="Times New Roman" w:cs="Times New Roman"/>
          <w:color w:val="000000" w:themeColor="text1"/>
          <w:sz w:val="28"/>
          <w:szCs w:val="28"/>
        </w:rPr>
        <w:t xml:space="preserve">. </w:t>
      </w:r>
      <w:r w:rsidRPr="00BA1EE6">
        <w:rPr>
          <w:rFonts w:ascii="Times New Roman" w:eastAsia="Times New Roman" w:hAnsi="Times New Roman" w:cs="Times New Roman"/>
          <w:color w:val="000000" w:themeColor="text1"/>
          <w:sz w:val="28"/>
          <w:szCs w:val="28"/>
        </w:rPr>
        <w:t>(</w:t>
      </w:r>
      <w:r w:rsidR="00BA1EE6" w:rsidRPr="00BA1EE6">
        <w:rPr>
          <w:rFonts w:ascii="Times New Roman" w:eastAsia="Times New Roman" w:hAnsi="Times New Roman" w:cs="Times New Roman"/>
          <w:color w:val="000000" w:themeColor="text1"/>
          <w:sz w:val="28"/>
          <w:szCs w:val="28"/>
        </w:rPr>
        <w:t>127</w:t>
      </w:r>
      <w:r w:rsidRPr="00BA1EE6">
        <w:rPr>
          <w:rFonts w:ascii="Times New Roman" w:eastAsia="Times New Roman" w:hAnsi="Times New Roman" w:cs="Times New Roman"/>
          <w:color w:val="000000" w:themeColor="text1"/>
          <w:sz w:val="28"/>
          <w:szCs w:val="28"/>
        </w:rPr>
        <w:t>)</w:t>
      </w:r>
    </w:p>
    <w:p w14:paraId="5C57C4D0" w14:textId="27213F2E" w:rsidR="00016261" w:rsidRDefault="00016261" w:rsidP="006D6CED">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In writing or r</w:t>
      </w:r>
      <w:r w:rsidR="00E82B23">
        <w:rPr>
          <w:rFonts w:ascii="Times New Roman" w:eastAsia="Times New Roman" w:hAnsi="Times New Roman" w:cs="Times New Roman"/>
          <w:color w:val="000000" w:themeColor="text1"/>
          <w:sz w:val="28"/>
          <w:szCs w:val="28"/>
        </w:rPr>
        <w:t>eading</w:t>
      </w:r>
      <w:r>
        <w:rPr>
          <w:rFonts w:ascii="Times New Roman" w:eastAsia="Times New Roman" w:hAnsi="Times New Roman" w:cs="Times New Roman"/>
          <w:color w:val="000000" w:themeColor="text1"/>
          <w:sz w:val="28"/>
          <w:szCs w:val="28"/>
        </w:rPr>
        <w:t xml:space="preserve"> poetry</w:t>
      </w:r>
      <w:r w:rsidR="00E82B2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we are trying to goad language into speaking about the obscure, complex and shifting things we know in the body, emotionally, and through trauma and deep thinking</w:t>
      </w:r>
      <w:r w:rsidR="00530147">
        <w:rPr>
          <w:rFonts w:ascii="Times New Roman" w:eastAsia="Times New Roman" w:hAnsi="Times New Roman" w:cs="Times New Roman"/>
          <w:color w:val="000000" w:themeColor="text1"/>
          <w:sz w:val="28"/>
          <w:szCs w:val="28"/>
        </w:rPr>
        <w:t>.</w:t>
      </w:r>
      <w:r w:rsidR="0097324F">
        <w:rPr>
          <w:rFonts w:ascii="Times New Roman" w:eastAsia="Times New Roman" w:hAnsi="Times New Roman" w:cs="Times New Roman"/>
          <w:color w:val="000000" w:themeColor="text1"/>
          <w:sz w:val="28"/>
          <w:szCs w:val="28"/>
        </w:rPr>
        <w:t xml:space="preserve"> In</w:t>
      </w:r>
      <w:r w:rsidR="00A26288">
        <w:rPr>
          <w:rFonts w:ascii="Times New Roman" w:eastAsia="Times New Roman" w:hAnsi="Times New Roman" w:cs="Times New Roman"/>
          <w:color w:val="000000" w:themeColor="text1"/>
          <w:sz w:val="28"/>
          <w:szCs w:val="28"/>
        </w:rPr>
        <w:t xml:space="preserve"> contemplat</w:t>
      </w:r>
      <w:r w:rsidR="0097324F">
        <w:rPr>
          <w:rFonts w:ascii="Times New Roman" w:eastAsia="Times New Roman" w:hAnsi="Times New Roman" w:cs="Times New Roman"/>
          <w:color w:val="000000" w:themeColor="text1"/>
          <w:sz w:val="28"/>
          <w:szCs w:val="28"/>
        </w:rPr>
        <w:t>ing</w:t>
      </w:r>
      <w:r w:rsidR="00A26288">
        <w:rPr>
          <w:rFonts w:ascii="Times New Roman" w:eastAsia="Times New Roman" w:hAnsi="Times New Roman" w:cs="Times New Roman"/>
          <w:color w:val="000000" w:themeColor="text1"/>
          <w:sz w:val="28"/>
          <w:szCs w:val="28"/>
        </w:rPr>
        <w:t xml:space="preserve"> these</w:t>
      </w:r>
      <w:r w:rsidR="00D5067B">
        <w:rPr>
          <w:rFonts w:ascii="Times New Roman" w:eastAsia="Times New Roman" w:hAnsi="Times New Roman" w:cs="Times New Roman"/>
          <w:color w:val="000000" w:themeColor="text1"/>
          <w:sz w:val="28"/>
          <w:szCs w:val="28"/>
        </w:rPr>
        <w:t xml:space="preserve"> </w:t>
      </w:r>
      <w:r w:rsidR="00A26288">
        <w:rPr>
          <w:rFonts w:ascii="Times New Roman" w:eastAsia="Times New Roman" w:hAnsi="Times New Roman" w:cs="Times New Roman"/>
          <w:color w:val="000000" w:themeColor="text1"/>
          <w:sz w:val="28"/>
          <w:szCs w:val="28"/>
        </w:rPr>
        <w:t>ideas in</w:t>
      </w:r>
      <w:r w:rsidR="0097324F">
        <w:rPr>
          <w:rFonts w:ascii="Times New Roman" w:eastAsia="Times New Roman" w:hAnsi="Times New Roman" w:cs="Times New Roman"/>
          <w:color w:val="000000" w:themeColor="text1"/>
          <w:sz w:val="28"/>
          <w:szCs w:val="28"/>
        </w:rPr>
        <w:t xml:space="preserve"> relationship to</w:t>
      </w:r>
      <w:r w:rsidR="00A26288">
        <w:rPr>
          <w:rFonts w:ascii="Times New Roman" w:eastAsia="Times New Roman" w:hAnsi="Times New Roman" w:cs="Times New Roman"/>
          <w:color w:val="000000" w:themeColor="text1"/>
          <w:sz w:val="28"/>
          <w:szCs w:val="28"/>
        </w:rPr>
        <w:t xml:space="preserve"> our </w:t>
      </w:r>
      <w:r w:rsidR="00D5067B">
        <w:rPr>
          <w:rFonts w:ascii="Times New Roman" w:eastAsia="Times New Roman" w:hAnsi="Times New Roman" w:cs="Times New Roman"/>
          <w:color w:val="000000" w:themeColor="text1"/>
          <w:sz w:val="28"/>
          <w:szCs w:val="28"/>
        </w:rPr>
        <w:t xml:space="preserve">creative practice, </w:t>
      </w:r>
      <w:r w:rsidR="0097324F">
        <w:rPr>
          <w:rFonts w:ascii="Times New Roman" w:eastAsia="Times New Roman" w:hAnsi="Times New Roman" w:cs="Times New Roman"/>
          <w:color w:val="000000" w:themeColor="text1"/>
          <w:sz w:val="28"/>
          <w:szCs w:val="28"/>
        </w:rPr>
        <w:t>we</w:t>
      </w:r>
      <w:r w:rsidR="00A26288">
        <w:rPr>
          <w:rFonts w:ascii="Times New Roman" w:eastAsia="Times New Roman" w:hAnsi="Times New Roman" w:cs="Times New Roman"/>
          <w:color w:val="000000" w:themeColor="text1"/>
          <w:sz w:val="28"/>
          <w:szCs w:val="28"/>
        </w:rPr>
        <w:t xml:space="preserve"> edged</w:t>
      </w:r>
      <w:r w:rsidR="0097324F">
        <w:rPr>
          <w:rFonts w:ascii="Times New Roman" w:eastAsia="Times New Roman" w:hAnsi="Times New Roman" w:cs="Times New Roman"/>
          <w:color w:val="000000" w:themeColor="text1"/>
          <w:sz w:val="28"/>
          <w:szCs w:val="28"/>
        </w:rPr>
        <w:t xml:space="preserve"> into</w:t>
      </w:r>
      <w:r w:rsidR="00A26288">
        <w:rPr>
          <w:rFonts w:ascii="Times New Roman" w:eastAsia="Times New Roman" w:hAnsi="Times New Roman" w:cs="Times New Roman"/>
          <w:color w:val="000000" w:themeColor="text1"/>
          <w:sz w:val="28"/>
          <w:szCs w:val="28"/>
        </w:rPr>
        <w:t xml:space="preserve"> new territor</w:t>
      </w:r>
      <w:r w:rsidR="0097324F">
        <w:rPr>
          <w:rFonts w:ascii="Times New Roman" w:eastAsia="Times New Roman" w:hAnsi="Times New Roman" w:cs="Times New Roman"/>
          <w:color w:val="000000" w:themeColor="text1"/>
          <w:sz w:val="28"/>
          <w:szCs w:val="28"/>
        </w:rPr>
        <w:t>ies</w:t>
      </w:r>
      <w:r w:rsidR="009A51EE">
        <w:rPr>
          <w:rFonts w:ascii="Times New Roman" w:eastAsia="Times New Roman" w:hAnsi="Times New Roman" w:cs="Times New Roman"/>
          <w:color w:val="000000" w:themeColor="text1"/>
          <w:sz w:val="28"/>
          <w:szCs w:val="28"/>
        </w:rPr>
        <w:t xml:space="preserve"> of ‘knowingness’</w:t>
      </w:r>
      <w:r w:rsidR="0097324F">
        <w:rPr>
          <w:rFonts w:ascii="Times New Roman" w:eastAsia="Times New Roman" w:hAnsi="Times New Roman" w:cs="Times New Roman"/>
          <w:color w:val="000000" w:themeColor="text1"/>
          <w:sz w:val="28"/>
          <w:szCs w:val="28"/>
        </w:rPr>
        <w:t xml:space="preserve">. </w:t>
      </w:r>
      <w:r w:rsidR="0072634B">
        <w:rPr>
          <w:rFonts w:ascii="Times New Roman" w:eastAsia="Times New Roman" w:hAnsi="Times New Roman" w:cs="Times New Roman"/>
          <w:color w:val="000000" w:themeColor="text1"/>
          <w:sz w:val="28"/>
          <w:szCs w:val="28"/>
        </w:rPr>
        <w:t>Our prose poems</w:t>
      </w:r>
      <w:r w:rsidR="00D5067B">
        <w:rPr>
          <w:rFonts w:ascii="Times New Roman" w:eastAsia="Times New Roman" w:hAnsi="Times New Roman" w:cs="Times New Roman"/>
          <w:color w:val="000000" w:themeColor="text1"/>
          <w:sz w:val="28"/>
          <w:szCs w:val="28"/>
        </w:rPr>
        <w:t xml:space="preserve"> explore ways of gesturing towards</w:t>
      </w:r>
      <w:r w:rsidR="009A51EE">
        <w:rPr>
          <w:rFonts w:ascii="Times New Roman" w:eastAsia="Times New Roman" w:hAnsi="Times New Roman" w:cs="Times New Roman"/>
          <w:color w:val="000000" w:themeColor="text1"/>
          <w:sz w:val="28"/>
          <w:szCs w:val="28"/>
        </w:rPr>
        <w:t xml:space="preserve"> a range of</w:t>
      </w:r>
      <w:r w:rsidR="00D5067B">
        <w:rPr>
          <w:rFonts w:ascii="Times New Roman" w:eastAsia="Times New Roman" w:hAnsi="Times New Roman" w:cs="Times New Roman"/>
          <w:color w:val="000000" w:themeColor="text1"/>
          <w:sz w:val="28"/>
          <w:szCs w:val="28"/>
        </w:rPr>
        <w:t xml:space="preserve"> truth</w:t>
      </w:r>
      <w:r w:rsidR="009A51EE">
        <w:rPr>
          <w:rFonts w:ascii="Times New Roman" w:eastAsia="Times New Roman" w:hAnsi="Times New Roman" w:cs="Times New Roman"/>
          <w:color w:val="000000" w:themeColor="text1"/>
          <w:sz w:val="28"/>
          <w:szCs w:val="28"/>
        </w:rPr>
        <w:t>s</w:t>
      </w:r>
      <w:r w:rsidR="00D5067B">
        <w:rPr>
          <w:rFonts w:ascii="Times New Roman" w:eastAsia="Times New Roman" w:hAnsi="Times New Roman" w:cs="Times New Roman"/>
          <w:color w:val="000000" w:themeColor="text1"/>
          <w:sz w:val="28"/>
          <w:szCs w:val="28"/>
        </w:rPr>
        <w:t xml:space="preserve"> </w:t>
      </w:r>
      <w:r w:rsidR="0092204A">
        <w:rPr>
          <w:rFonts w:ascii="Times New Roman" w:eastAsia="Times New Roman" w:hAnsi="Times New Roman" w:cs="Times New Roman"/>
          <w:color w:val="000000" w:themeColor="text1"/>
          <w:sz w:val="28"/>
          <w:szCs w:val="28"/>
        </w:rPr>
        <w:t>by utilizing</w:t>
      </w:r>
      <w:r w:rsidR="009A51EE">
        <w:rPr>
          <w:rFonts w:ascii="Times New Roman" w:eastAsia="Times New Roman" w:hAnsi="Times New Roman" w:cs="Times New Roman"/>
          <w:color w:val="000000" w:themeColor="text1"/>
          <w:sz w:val="28"/>
          <w:szCs w:val="28"/>
        </w:rPr>
        <w:t xml:space="preserve"> </w:t>
      </w:r>
      <w:r w:rsidR="00D5067B">
        <w:rPr>
          <w:rFonts w:ascii="Times New Roman" w:eastAsia="Times New Roman" w:hAnsi="Times New Roman" w:cs="Times New Roman"/>
          <w:color w:val="000000" w:themeColor="text1"/>
          <w:sz w:val="28"/>
          <w:szCs w:val="28"/>
        </w:rPr>
        <w:t xml:space="preserve">techniques </w:t>
      </w:r>
      <w:r w:rsidR="006D51D8">
        <w:rPr>
          <w:rFonts w:ascii="Times New Roman" w:eastAsia="Times New Roman" w:hAnsi="Times New Roman" w:cs="Times New Roman"/>
          <w:color w:val="000000" w:themeColor="text1"/>
          <w:sz w:val="28"/>
          <w:szCs w:val="28"/>
        </w:rPr>
        <w:t>that</w:t>
      </w:r>
      <w:r w:rsidR="0092204A">
        <w:rPr>
          <w:rFonts w:ascii="Times New Roman" w:eastAsia="Times New Roman" w:hAnsi="Times New Roman" w:cs="Times New Roman"/>
          <w:color w:val="000000" w:themeColor="text1"/>
          <w:sz w:val="28"/>
          <w:szCs w:val="28"/>
        </w:rPr>
        <w:t xml:space="preserve"> prioritize </w:t>
      </w:r>
      <w:r w:rsidR="00D5067B">
        <w:rPr>
          <w:rFonts w:ascii="Times New Roman" w:eastAsia="Times New Roman" w:hAnsi="Times New Roman" w:cs="Times New Roman"/>
          <w:color w:val="000000" w:themeColor="text1"/>
          <w:sz w:val="28"/>
          <w:szCs w:val="28"/>
        </w:rPr>
        <w:t>abstraction.</w:t>
      </w:r>
    </w:p>
    <w:p w14:paraId="58D13B65" w14:textId="6DE0792A" w:rsidR="00772D53" w:rsidRDefault="00772D53" w:rsidP="006D6CED">
      <w:pPr>
        <w:spacing w:after="120" w:line="300" w:lineRule="atLeast"/>
        <w:jc w:val="both"/>
        <w:rPr>
          <w:rFonts w:ascii="Times New Roman" w:eastAsia="Times New Roman" w:hAnsi="Times New Roman" w:cs="Times New Roman"/>
          <w:color w:val="000000" w:themeColor="text1"/>
          <w:sz w:val="28"/>
          <w:szCs w:val="28"/>
        </w:rPr>
      </w:pPr>
    </w:p>
    <w:p w14:paraId="544BB4D3" w14:textId="13128C6F" w:rsidR="00D5067B" w:rsidRDefault="006F6336" w:rsidP="006D6CED">
      <w:pPr>
        <w:pStyle w:val="ListParagraph"/>
        <w:numPr>
          <w:ilvl w:val="0"/>
          <w:numId w:val="1"/>
        </w:numPr>
        <w:spacing w:after="120" w:line="300" w:lineRule="atLeast"/>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Telling it Slant:</w:t>
      </w:r>
      <w:r w:rsidR="008811D2">
        <w:rPr>
          <w:rFonts w:ascii="Times New Roman" w:eastAsia="Times New Roman" w:hAnsi="Times New Roman" w:cs="Times New Roman"/>
          <w:b/>
          <w:color w:val="000000" w:themeColor="text1"/>
          <w:sz w:val="28"/>
          <w:szCs w:val="28"/>
        </w:rPr>
        <w:t xml:space="preserve"> </w:t>
      </w:r>
      <w:r w:rsidR="0072634B">
        <w:rPr>
          <w:rFonts w:ascii="Times New Roman" w:eastAsia="Times New Roman" w:hAnsi="Times New Roman" w:cs="Times New Roman"/>
          <w:b/>
          <w:color w:val="000000" w:themeColor="text1"/>
          <w:sz w:val="28"/>
          <w:szCs w:val="28"/>
        </w:rPr>
        <w:t xml:space="preserve">Paul Hetherington </w:t>
      </w:r>
      <w:r w:rsidR="00875CEB">
        <w:rPr>
          <w:rFonts w:ascii="Times New Roman" w:eastAsia="Times New Roman" w:hAnsi="Times New Roman" w:cs="Times New Roman"/>
          <w:b/>
          <w:color w:val="000000" w:themeColor="text1"/>
          <w:sz w:val="28"/>
          <w:szCs w:val="28"/>
        </w:rPr>
        <w:t xml:space="preserve">Reflecting on </w:t>
      </w:r>
      <w:r>
        <w:rPr>
          <w:rFonts w:ascii="Times New Roman" w:eastAsia="Times New Roman" w:hAnsi="Times New Roman" w:cs="Times New Roman"/>
          <w:b/>
          <w:color w:val="000000" w:themeColor="text1"/>
          <w:sz w:val="28"/>
          <w:szCs w:val="28"/>
        </w:rPr>
        <w:t>Elegy</w:t>
      </w:r>
    </w:p>
    <w:p w14:paraId="395078B7" w14:textId="77777777" w:rsidR="00D5067B" w:rsidRDefault="00D5067B" w:rsidP="00D5067B">
      <w:pPr>
        <w:spacing w:after="120" w:line="300" w:lineRule="atLeast"/>
        <w:jc w:val="both"/>
        <w:rPr>
          <w:rFonts w:ascii="Times New Roman" w:eastAsia="Times New Roman" w:hAnsi="Times New Roman" w:cs="Times New Roman"/>
          <w:color w:val="000000" w:themeColor="text1"/>
          <w:sz w:val="28"/>
          <w:szCs w:val="28"/>
        </w:rPr>
      </w:pPr>
    </w:p>
    <w:p w14:paraId="4271319B" w14:textId="0D0D3D70" w:rsidR="004320CC" w:rsidRPr="00D5067B" w:rsidRDefault="006D41DE" w:rsidP="00D5067B">
      <w:pPr>
        <w:spacing w:after="120" w:line="300" w:lineRule="atLeast"/>
        <w:jc w:val="both"/>
        <w:rPr>
          <w:rFonts w:ascii="Times New Roman" w:eastAsia="Times New Roman" w:hAnsi="Times New Roman" w:cs="Times New Roman"/>
          <w:b/>
          <w:color w:val="000000" w:themeColor="text1"/>
          <w:sz w:val="28"/>
          <w:szCs w:val="28"/>
        </w:rPr>
      </w:pPr>
      <w:r w:rsidRPr="00D5067B">
        <w:rPr>
          <w:rFonts w:ascii="Times New Roman" w:eastAsia="Times New Roman" w:hAnsi="Times New Roman" w:cs="Times New Roman"/>
          <w:color w:val="000000" w:themeColor="text1"/>
          <w:sz w:val="28"/>
          <w:szCs w:val="28"/>
        </w:rPr>
        <w:t>I</w:t>
      </w:r>
      <w:r w:rsidR="00240E86" w:rsidRPr="00D5067B">
        <w:rPr>
          <w:rFonts w:ascii="Times New Roman" w:eastAsia="Times New Roman" w:hAnsi="Times New Roman" w:cs="Times New Roman"/>
          <w:color w:val="000000" w:themeColor="text1"/>
          <w:sz w:val="28"/>
          <w:szCs w:val="28"/>
        </w:rPr>
        <w:t xml:space="preserve"> was trying to find a way into writing an elegy for my father. It was only when I realised that I </w:t>
      </w:r>
      <w:r w:rsidR="007D2F4B" w:rsidRPr="00D5067B">
        <w:rPr>
          <w:rFonts w:ascii="Times New Roman" w:eastAsia="Times New Roman" w:hAnsi="Times New Roman" w:cs="Times New Roman"/>
          <w:color w:val="000000" w:themeColor="text1"/>
          <w:sz w:val="28"/>
          <w:szCs w:val="28"/>
        </w:rPr>
        <w:t>didn’t believe I could</w:t>
      </w:r>
      <w:r w:rsidR="00240E86" w:rsidRPr="00D5067B">
        <w:rPr>
          <w:rFonts w:ascii="Times New Roman" w:eastAsia="Times New Roman" w:hAnsi="Times New Roman" w:cs="Times New Roman"/>
          <w:color w:val="000000" w:themeColor="text1"/>
          <w:sz w:val="28"/>
          <w:szCs w:val="28"/>
        </w:rPr>
        <w:t xml:space="preserve"> address the subject directly that I found a way to begin to write the prose poetry sequence, </w:t>
      </w:r>
      <w:r w:rsidR="00240E86" w:rsidRPr="00D5067B">
        <w:rPr>
          <w:rFonts w:ascii="Times New Roman" w:eastAsia="Times New Roman" w:hAnsi="Times New Roman" w:cs="Times New Roman"/>
          <w:i/>
          <w:iCs/>
          <w:color w:val="000000" w:themeColor="text1"/>
          <w:sz w:val="28"/>
          <w:szCs w:val="28"/>
        </w:rPr>
        <w:t>Palace of Memory: A</w:t>
      </w:r>
      <w:r w:rsidR="004320CC" w:rsidRPr="00D5067B">
        <w:rPr>
          <w:rFonts w:ascii="Times New Roman" w:eastAsia="Times New Roman" w:hAnsi="Times New Roman" w:cs="Times New Roman"/>
          <w:i/>
          <w:iCs/>
          <w:color w:val="000000" w:themeColor="text1"/>
          <w:sz w:val="28"/>
          <w:szCs w:val="28"/>
        </w:rPr>
        <w:t>n</w:t>
      </w:r>
      <w:r w:rsidR="00240E86" w:rsidRPr="00D5067B">
        <w:rPr>
          <w:rFonts w:ascii="Times New Roman" w:eastAsia="Times New Roman" w:hAnsi="Times New Roman" w:cs="Times New Roman"/>
          <w:i/>
          <w:iCs/>
          <w:color w:val="000000" w:themeColor="text1"/>
          <w:sz w:val="28"/>
          <w:szCs w:val="28"/>
        </w:rPr>
        <w:t xml:space="preserve"> Elegy</w:t>
      </w:r>
      <w:r w:rsidR="001E625D" w:rsidRPr="00D5067B">
        <w:rPr>
          <w:rFonts w:ascii="Times New Roman" w:eastAsia="Times New Roman" w:hAnsi="Times New Roman" w:cs="Times New Roman"/>
          <w:iCs/>
          <w:color w:val="000000" w:themeColor="text1"/>
          <w:sz w:val="28"/>
          <w:szCs w:val="28"/>
        </w:rPr>
        <w:t xml:space="preserve"> </w:t>
      </w:r>
      <w:r w:rsidRPr="00D5067B">
        <w:rPr>
          <w:rFonts w:ascii="Times New Roman" w:eastAsia="Times New Roman" w:hAnsi="Times New Roman" w:cs="Times New Roman"/>
          <w:iCs/>
          <w:color w:val="000000" w:themeColor="text1"/>
          <w:sz w:val="28"/>
          <w:szCs w:val="28"/>
        </w:rPr>
        <w:t xml:space="preserve">four </w:t>
      </w:r>
      <w:r w:rsidR="001E625D" w:rsidRPr="00D5067B">
        <w:rPr>
          <w:rFonts w:ascii="Times New Roman" w:eastAsia="Times New Roman" w:hAnsi="Times New Roman" w:cs="Times New Roman"/>
          <w:iCs/>
          <w:color w:val="000000" w:themeColor="text1"/>
          <w:sz w:val="28"/>
          <w:szCs w:val="28"/>
        </w:rPr>
        <w:t>years after his death</w:t>
      </w:r>
      <w:r w:rsidR="00240E86" w:rsidRPr="00D5067B">
        <w:rPr>
          <w:rFonts w:ascii="Times New Roman" w:eastAsia="Times New Roman" w:hAnsi="Times New Roman" w:cs="Times New Roman"/>
          <w:color w:val="000000" w:themeColor="text1"/>
          <w:sz w:val="28"/>
          <w:szCs w:val="28"/>
        </w:rPr>
        <w:t>. Which is to say</w:t>
      </w:r>
      <w:r w:rsidRPr="00D5067B">
        <w:rPr>
          <w:rFonts w:ascii="Times New Roman" w:eastAsia="Times New Roman" w:hAnsi="Times New Roman" w:cs="Times New Roman"/>
          <w:color w:val="000000" w:themeColor="text1"/>
          <w:sz w:val="28"/>
          <w:szCs w:val="28"/>
        </w:rPr>
        <w:t xml:space="preserve">, </w:t>
      </w:r>
      <w:r w:rsidR="00240E86" w:rsidRPr="00D5067B">
        <w:rPr>
          <w:rFonts w:ascii="Times New Roman" w:eastAsia="Times New Roman" w:hAnsi="Times New Roman" w:cs="Times New Roman"/>
          <w:color w:val="000000" w:themeColor="text1"/>
          <w:sz w:val="28"/>
          <w:szCs w:val="28"/>
        </w:rPr>
        <w:t>it was only when I realised</w:t>
      </w:r>
      <w:r w:rsidRPr="00D5067B">
        <w:rPr>
          <w:rFonts w:ascii="Times New Roman" w:eastAsia="Times New Roman" w:hAnsi="Times New Roman" w:cs="Times New Roman"/>
          <w:color w:val="000000" w:themeColor="text1"/>
          <w:sz w:val="28"/>
          <w:szCs w:val="28"/>
        </w:rPr>
        <w:t xml:space="preserve"> </w:t>
      </w:r>
      <w:r w:rsidR="00240E86" w:rsidRPr="00D5067B">
        <w:rPr>
          <w:rFonts w:ascii="Times New Roman" w:eastAsia="Times New Roman" w:hAnsi="Times New Roman" w:cs="Times New Roman"/>
          <w:color w:val="000000" w:themeColor="text1"/>
          <w:sz w:val="28"/>
          <w:szCs w:val="28"/>
        </w:rPr>
        <w:t>I couldn’t write the elegy I</w:t>
      </w:r>
      <w:r w:rsidR="008431B4" w:rsidRPr="00D5067B">
        <w:rPr>
          <w:rFonts w:ascii="Times New Roman" w:eastAsia="Times New Roman" w:hAnsi="Times New Roman" w:cs="Times New Roman"/>
          <w:color w:val="000000" w:themeColor="text1"/>
          <w:sz w:val="28"/>
          <w:szCs w:val="28"/>
        </w:rPr>
        <w:t>’</w:t>
      </w:r>
      <w:r w:rsidR="00240E86" w:rsidRPr="00D5067B">
        <w:rPr>
          <w:rFonts w:ascii="Times New Roman" w:eastAsia="Times New Roman" w:hAnsi="Times New Roman" w:cs="Times New Roman"/>
          <w:color w:val="000000" w:themeColor="text1"/>
          <w:sz w:val="28"/>
          <w:szCs w:val="28"/>
        </w:rPr>
        <w:t>d thought I would write</w:t>
      </w:r>
      <w:r w:rsidR="00E82B23" w:rsidRPr="00D5067B">
        <w:rPr>
          <w:rFonts w:ascii="Times New Roman" w:eastAsia="Times New Roman" w:hAnsi="Times New Roman" w:cs="Times New Roman"/>
          <w:color w:val="000000" w:themeColor="text1"/>
          <w:sz w:val="28"/>
          <w:szCs w:val="28"/>
        </w:rPr>
        <w:t>,</w:t>
      </w:r>
      <w:r w:rsidR="00240E86" w:rsidRPr="00D5067B">
        <w:rPr>
          <w:rFonts w:ascii="Times New Roman" w:eastAsia="Times New Roman" w:hAnsi="Times New Roman" w:cs="Times New Roman"/>
          <w:color w:val="000000" w:themeColor="text1"/>
          <w:sz w:val="28"/>
          <w:szCs w:val="28"/>
        </w:rPr>
        <w:t xml:space="preserve"> that I </w:t>
      </w:r>
      <w:r w:rsidR="004320CC" w:rsidRPr="00D5067B">
        <w:rPr>
          <w:rFonts w:ascii="Times New Roman" w:eastAsia="Times New Roman" w:hAnsi="Times New Roman" w:cs="Times New Roman"/>
          <w:color w:val="000000" w:themeColor="text1"/>
          <w:sz w:val="28"/>
          <w:szCs w:val="28"/>
        </w:rPr>
        <w:t>began to know</w:t>
      </w:r>
      <w:r w:rsidRPr="00D5067B">
        <w:rPr>
          <w:rFonts w:ascii="Times New Roman" w:eastAsia="Times New Roman" w:hAnsi="Times New Roman" w:cs="Times New Roman"/>
          <w:color w:val="000000" w:themeColor="text1"/>
          <w:sz w:val="28"/>
          <w:szCs w:val="28"/>
        </w:rPr>
        <w:t xml:space="preserve"> or understand how</w:t>
      </w:r>
      <w:r w:rsidR="00240E86" w:rsidRPr="00D5067B">
        <w:rPr>
          <w:rFonts w:ascii="Times New Roman" w:eastAsia="Times New Roman" w:hAnsi="Times New Roman" w:cs="Times New Roman"/>
          <w:color w:val="000000" w:themeColor="text1"/>
          <w:sz w:val="28"/>
          <w:szCs w:val="28"/>
        </w:rPr>
        <w:t xml:space="preserve"> to write the elegy.</w:t>
      </w:r>
    </w:p>
    <w:p w14:paraId="0AE8952A" w14:textId="1FF6E3BC" w:rsidR="00922938" w:rsidRPr="00922938" w:rsidRDefault="004320CC" w:rsidP="006D6CED">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w:t>
      </w:r>
      <w:r w:rsidR="006D41DE">
        <w:rPr>
          <w:rFonts w:ascii="Times New Roman" w:eastAsia="Times New Roman" w:hAnsi="Times New Roman" w:cs="Times New Roman"/>
          <w:color w:val="000000" w:themeColor="text1"/>
          <w:sz w:val="28"/>
          <w:szCs w:val="28"/>
        </w:rPr>
        <w:t>n this way, I</w:t>
      </w:r>
      <w:r>
        <w:rPr>
          <w:rFonts w:ascii="Times New Roman" w:eastAsia="Times New Roman" w:hAnsi="Times New Roman" w:cs="Times New Roman"/>
          <w:color w:val="000000" w:themeColor="text1"/>
          <w:sz w:val="28"/>
          <w:szCs w:val="28"/>
        </w:rPr>
        <w:t xml:space="preserve"> started to think about it slantwise rather than directly; I stopped trying to decide what this elegy would be</w:t>
      </w:r>
      <w:r w:rsidRPr="00922938">
        <w:rPr>
          <w:rFonts w:ascii="Times New Roman" w:eastAsia="Times New Roman" w:hAnsi="Times New Roman" w:cs="Times New Roman"/>
          <w:color w:val="000000" w:themeColor="text1"/>
          <w:sz w:val="28"/>
          <w:szCs w:val="28"/>
        </w:rPr>
        <w:t xml:space="preserve">. </w:t>
      </w:r>
      <w:r w:rsidR="00410CE3">
        <w:rPr>
          <w:rFonts w:ascii="Times New Roman" w:eastAsia="Times New Roman" w:hAnsi="Times New Roman" w:cs="Times New Roman"/>
          <w:color w:val="000000" w:themeColor="text1"/>
          <w:sz w:val="28"/>
          <w:szCs w:val="28"/>
        </w:rPr>
        <w:t xml:space="preserve">In many ways, it was akin to what D. N. </w:t>
      </w:r>
      <w:proofErr w:type="spellStart"/>
      <w:r w:rsidR="00410CE3">
        <w:rPr>
          <w:rFonts w:ascii="Times New Roman" w:eastAsia="Times New Roman" w:hAnsi="Times New Roman" w:cs="Times New Roman"/>
          <w:color w:val="000000" w:themeColor="text1"/>
          <w:sz w:val="28"/>
          <w:szCs w:val="28"/>
        </w:rPr>
        <w:t>Rodowick</w:t>
      </w:r>
      <w:proofErr w:type="spellEnd"/>
      <w:r w:rsidR="00F25416" w:rsidRPr="00922938">
        <w:rPr>
          <w:rFonts w:ascii="Times New Roman" w:eastAsia="Times New Roman" w:hAnsi="Times New Roman" w:cs="Times New Roman"/>
          <w:color w:val="000000" w:themeColor="text1"/>
          <w:sz w:val="28"/>
          <w:szCs w:val="28"/>
        </w:rPr>
        <w:t xml:space="preserve"> argues</w:t>
      </w:r>
      <w:r w:rsidR="00922938" w:rsidRPr="00922938">
        <w:rPr>
          <w:rFonts w:ascii="Times New Roman" w:eastAsia="Times New Roman" w:hAnsi="Times New Roman" w:cs="Times New Roman"/>
          <w:color w:val="000000" w:themeColor="text1"/>
          <w:sz w:val="28"/>
          <w:szCs w:val="28"/>
        </w:rPr>
        <w:t>:</w:t>
      </w:r>
    </w:p>
    <w:p w14:paraId="323C39AC" w14:textId="53195B2B" w:rsidR="00922938" w:rsidRPr="00922938" w:rsidRDefault="00922938" w:rsidP="00922938">
      <w:pPr>
        <w:spacing w:after="120" w:line="300" w:lineRule="atLeast"/>
        <w:ind w:left="720"/>
        <w:jc w:val="both"/>
        <w:rPr>
          <w:rFonts w:ascii="Times New Roman" w:eastAsia="Times New Roman" w:hAnsi="Times New Roman" w:cs="Times New Roman"/>
          <w:color w:val="000000" w:themeColor="text1"/>
          <w:sz w:val="28"/>
          <w:szCs w:val="28"/>
        </w:rPr>
      </w:pPr>
      <w:r w:rsidRPr="00922938">
        <w:rPr>
          <w:rFonts w:ascii="Times New Roman" w:eastAsia="Times New Roman" w:hAnsi="Times New Roman" w:cs="Times New Roman"/>
          <w:color w:val="000000" w:themeColor="text1"/>
          <w:sz w:val="28"/>
          <w:szCs w:val="28"/>
        </w:rPr>
        <w:t>One must live an external discontinuity before past internal continuities become visible, and this is no easy task</w:t>
      </w:r>
      <w:r>
        <w:rPr>
          <w:rFonts w:ascii="Times New Roman" w:eastAsia="Times New Roman" w:hAnsi="Times New Roman" w:cs="Times New Roman"/>
          <w:color w:val="000000" w:themeColor="text1"/>
          <w:sz w:val="28"/>
          <w:szCs w:val="28"/>
        </w:rPr>
        <w:t>. The possibility of tracing out the architecture of a thought occurs only by standing on the far side of a fracture or division in which we believe, rightly or wrongly, that our own thought has become different. (201)</w:t>
      </w:r>
    </w:p>
    <w:p w14:paraId="61D84686" w14:textId="4542C9CE" w:rsidR="00240E86" w:rsidRDefault="004320CC" w:rsidP="0092293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w:t>
      </w:r>
      <w:r w:rsidR="00240E86" w:rsidRPr="00580EC8">
        <w:rPr>
          <w:rFonts w:ascii="Times New Roman" w:eastAsia="Times New Roman" w:hAnsi="Times New Roman" w:cs="Times New Roman"/>
          <w:color w:val="000000" w:themeColor="text1"/>
          <w:sz w:val="28"/>
          <w:szCs w:val="28"/>
        </w:rPr>
        <w:t xml:space="preserve"> rea</w:t>
      </w:r>
      <w:r w:rsidR="00F847AA" w:rsidRPr="00580EC8">
        <w:rPr>
          <w:rFonts w:ascii="Times New Roman" w:eastAsia="Times New Roman" w:hAnsi="Times New Roman" w:cs="Times New Roman"/>
          <w:color w:val="000000" w:themeColor="text1"/>
          <w:sz w:val="28"/>
          <w:szCs w:val="28"/>
        </w:rPr>
        <w:t>lis</w:t>
      </w:r>
      <w:r w:rsidR="00240E86" w:rsidRPr="00580EC8">
        <w:rPr>
          <w:rFonts w:ascii="Times New Roman" w:eastAsia="Times New Roman" w:hAnsi="Times New Roman" w:cs="Times New Roman"/>
          <w:color w:val="000000" w:themeColor="text1"/>
          <w:sz w:val="28"/>
          <w:szCs w:val="28"/>
        </w:rPr>
        <w:t>ed that I had already been writing</w:t>
      </w:r>
      <w:r w:rsidR="007D2F4B">
        <w:rPr>
          <w:rFonts w:ascii="Times New Roman" w:eastAsia="Times New Roman" w:hAnsi="Times New Roman" w:cs="Times New Roman"/>
          <w:color w:val="000000" w:themeColor="text1"/>
          <w:sz w:val="28"/>
          <w:szCs w:val="28"/>
        </w:rPr>
        <w:t xml:space="preserve"> parts of</w:t>
      </w:r>
      <w:r w:rsidR="00240E86" w:rsidRPr="00580EC8">
        <w:rPr>
          <w:rFonts w:ascii="Times New Roman" w:eastAsia="Times New Roman" w:hAnsi="Times New Roman" w:cs="Times New Roman"/>
          <w:color w:val="000000" w:themeColor="text1"/>
          <w:sz w:val="28"/>
          <w:szCs w:val="28"/>
        </w:rPr>
        <w:t xml:space="preserve"> the elegy</w:t>
      </w:r>
      <w:r w:rsidR="007D2F4B">
        <w:rPr>
          <w:rFonts w:ascii="Times New Roman" w:eastAsia="Times New Roman" w:hAnsi="Times New Roman" w:cs="Times New Roman"/>
          <w:color w:val="000000" w:themeColor="text1"/>
          <w:sz w:val="28"/>
          <w:szCs w:val="28"/>
        </w:rPr>
        <w:t>—</w:t>
      </w:r>
      <w:r w:rsidR="00240E86" w:rsidRPr="00580EC8">
        <w:rPr>
          <w:rFonts w:ascii="Times New Roman" w:eastAsia="Times New Roman" w:hAnsi="Times New Roman" w:cs="Times New Roman"/>
          <w:color w:val="000000" w:themeColor="text1"/>
          <w:sz w:val="28"/>
          <w:szCs w:val="28"/>
        </w:rPr>
        <w:t xml:space="preserve">in poems I had written about other subjects. </w:t>
      </w:r>
      <w:r w:rsidR="00F963D9">
        <w:rPr>
          <w:rFonts w:ascii="Times New Roman" w:eastAsia="Times New Roman" w:hAnsi="Times New Roman" w:cs="Times New Roman"/>
          <w:color w:val="000000" w:themeColor="text1"/>
          <w:sz w:val="28"/>
          <w:szCs w:val="28"/>
        </w:rPr>
        <w:t>M</w:t>
      </w:r>
      <w:r w:rsidR="00240E86" w:rsidRPr="00580EC8">
        <w:rPr>
          <w:rFonts w:ascii="Times New Roman" w:eastAsia="Times New Roman" w:hAnsi="Times New Roman" w:cs="Times New Roman"/>
          <w:color w:val="000000" w:themeColor="text1"/>
          <w:sz w:val="28"/>
          <w:szCs w:val="28"/>
        </w:rPr>
        <w:t xml:space="preserve">y father, who died in 2015, </w:t>
      </w:r>
      <w:r w:rsidR="00F963D9">
        <w:rPr>
          <w:rFonts w:ascii="Times New Roman" w:eastAsia="Times New Roman" w:hAnsi="Times New Roman" w:cs="Times New Roman"/>
          <w:color w:val="000000" w:themeColor="text1"/>
          <w:sz w:val="28"/>
          <w:szCs w:val="28"/>
        </w:rPr>
        <w:t>was present in</w:t>
      </w:r>
      <w:r w:rsidR="006F67CD">
        <w:rPr>
          <w:rFonts w:ascii="Times New Roman" w:eastAsia="Times New Roman" w:hAnsi="Times New Roman" w:cs="Times New Roman"/>
          <w:color w:val="000000" w:themeColor="text1"/>
          <w:sz w:val="28"/>
          <w:szCs w:val="28"/>
        </w:rPr>
        <w:t xml:space="preserve"> </w:t>
      </w:r>
      <w:r w:rsidR="00240E86" w:rsidRPr="00580EC8">
        <w:rPr>
          <w:rFonts w:ascii="Times New Roman" w:eastAsia="Times New Roman" w:hAnsi="Times New Roman" w:cs="Times New Roman"/>
          <w:color w:val="000000" w:themeColor="text1"/>
          <w:sz w:val="28"/>
          <w:szCs w:val="28"/>
        </w:rPr>
        <w:t>a lot of poems I had written after</w:t>
      </w:r>
      <w:r w:rsidR="007D2F4B">
        <w:rPr>
          <w:rFonts w:ascii="Times New Roman" w:eastAsia="Times New Roman" w:hAnsi="Times New Roman" w:cs="Times New Roman"/>
          <w:color w:val="000000" w:themeColor="text1"/>
          <w:sz w:val="28"/>
          <w:szCs w:val="28"/>
        </w:rPr>
        <w:t xml:space="preserve"> his death</w:t>
      </w:r>
      <w:r w:rsidR="00240E86" w:rsidRPr="00580EC8">
        <w:rPr>
          <w:rFonts w:ascii="Times New Roman" w:eastAsia="Times New Roman" w:hAnsi="Times New Roman" w:cs="Times New Roman"/>
          <w:color w:val="000000" w:themeColor="text1"/>
          <w:sz w:val="28"/>
          <w:szCs w:val="28"/>
        </w:rPr>
        <w:t>—</w:t>
      </w:r>
      <w:r w:rsidR="008431B4">
        <w:rPr>
          <w:rFonts w:ascii="Times New Roman" w:eastAsia="Times New Roman" w:hAnsi="Times New Roman" w:cs="Times New Roman"/>
          <w:color w:val="000000" w:themeColor="text1"/>
          <w:sz w:val="28"/>
          <w:szCs w:val="28"/>
        </w:rPr>
        <w:t xml:space="preserve">often laterally, </w:t>
      </w:r>
      <w:r w:rsidR="00F963D9">
        <w:rPr>
          <w:rFonts w:ascii="Times New Roman" w:eastAsia="Times New Roman" w:hAnsi="Times New Roman" w:cs="Times New Roman"/>
          <w:color w:val="000000" w:themeColor="text1"/>
          <w:sz w:val="28"/>
          <w:szCs w:val="28"/>
        </w:rPr>
        <w:t xml:space="preserve">and </w:t>
      </w:r>
      <w:r w:rsidR="00240E86" w:rsidRPr="00580EC8">
        <w:rPr>
          <w:rFonts w:ascii="Times New Roman" w:eastAsia="Times New Roman" w:hAnsi="Times New Roman" w:cs="Times New Roman"/>
          <w:color w:val="000000" w:themeColor="text1"/>
          <w:sz w:val="28"/>
          <w:szCs w:val="28"/>
        </w:rPr>
        <w:t xml:space="preserve">even </w:t>
      </w:r>
      <w:r w:rsidR="008431B4">
        <w:rPr>
          <w:rFonts w:ascii="Times New Roman" w:eastAsia="Times New Roman" w:hAnsi="Times New Roman" w:cs="Times New Roman"/>
          <w:color w:val="000000" w:themeColor="text1"/>
          <w:sz w:val="28"/>
          <w:szCs w:val="28"/>
        </w:rPr>
        <w:t xml:space="preserve">in </w:t>
      </w:r>
      <w:r w:rsidR="00240E86" w:rsidRPr="00580EC8">
        <w:rPr>
          <w:rFonts w:ascii="Times New Roman" w:eastAsia="Times New Roman" w:hAnsi="Times New Roman" w:cs="Times New Roman"/>
          <w:color w:val="000000" w:themeColor="text1"/>
          <w:sz w:val="28"/>
          <w:szCs w:val="28"/>
        </w:rPr>
        <w:t>poems that were apparently nothing about him.</w:t>
      </w:r>
      <w:r w:rsidR="00862CCA">
        <w:rPr>
          <w:rFonts w:ascii="Times New Roman" w:eastAsia="Times New Roman" w:hAnsi="Times New Roman" w:cs="Times New Roman"/>
          <w:color w:val="000000" w:themeColor="text1"/>
          <w:sz w:val="28"/>
          <w:szCs w:val="28"/>
        </w:rPr>
        <w:t xml:space="preserve"> In this way, as</w:t>
      </w:r>
      <w:r w:rsidR="00060ADC">
        <w:rPr>
          <w:rFonts w:ascii="Times New Roman" w:eastAsia="Times New Roman" w:hAnsi="Times New Roman" w:cs="Times New Roman"/>
          <w:color w:val="000000" w:themeColor="text1"/>
          <w:sz w:val="28"/>
          <w:szCs w:val="28"/>
        </w:rPr>
        <w:t xml:space="preserve"> Roger Scruton</w:t>
      </w:r>
      <w:r w:rsidR="00862CCA">
        <w:rPr>
          <w:rFonts w:ascii="Times New Roman" w:eastAsia="Times New Roman" w:hAnsi="Times New Roman" w:cs="Times New Roman"/>
          <w:color w:val="000000" w:themeColor="text1"/>
          <w:sz w:val="28"/>
          <w:szCs w:val="28"/>
        </w:rPr>
        <w:t xml:space="preserve"> argues, </w:t>
      </w:r>
    </w:p>
    <w:p w14:paraId="6803E25F" w14:textId="6CE26DEC" w:rsidR="00C06622" w:rsidRPr="00580EC8" w:rsidRDefault="00C06622" w:rsidP="00C06622">
      <w:pPr>
        <w:spacing w:after="120" w:line="300" w:lineRule="atLeast"/>
        <w:ind w:left="720"/>
        <w:jc w:val="both"/>
        <w:rPr>
          <w:rFonts w:ascii="Times New Roman" w:eastAsia="Times New Roman" w:hAnsi="Times New Roman" w:cs="Times New Roman"/>
          <w:color w:val="000000" w:themeColor="text1"/>
          <w:sz w:val="28"/>
          <w:szCs w:val="28"/>
        </w:rPr>
      </w:pPr>
      <w:r w:rsidRPr="00C06622">
        <w:rPr>
          <w:rFonts w:ascii="Times New Roman" w:eastAsia="Times New Roman" w:hAnsi="Times New Roman" w:cs="Times New Roman"/>
          <w:color w:val="000000" w:themeColor="text1"/>
          <w:sz w:val="28"/>
          <w:szCs w:val="28"/>
        </w:rPr>
        <w:t xml:space="preserve">Truth is a process which </w:t>
      </w:r>
      <w:r w:rsidRPr="00C06622">
        <w:rPr>
          <w:rFonts w:ascii="Times New Roman" w:eastAsia="Times New Roman" w:hAnsi="Times New Roman" w:cs="Times New Roman"/>
          <w:i/>
          <w:color w:val="000000" w:themeColor="text1"/>
          <w:sz w:val="28"/>
          <w:szCs w:val="28"/>
        </w:rPr>
        <w:t>wins through</w:t>
      </w:r>
      <w:r w:rsidRPr="00C06622">
        <w:rPr>
          <w:rFonts w:ascii="Times New Roman" w:eastAsia="Times New Roman" w:hAnsi="Times New Roman" w:cs="Times New Roman"/>
          <w:color w:val="000000" w:themeColor="text1"/>
          <w:sz w:val="28"/>
          <w:szCs w:val="28"/>
        </w:rPr>
        <w:t xml:space="preserve"> to the reality of things. This reality consists in what things show, and what they withhold, when brought into the open. And poetry has a special part to play in this process: it is a ‘bringing forth’ which is also a ‘bestowing</w:t>
      </w:r>
      <w:r w:rsidR="00601009">
        <w:rPr>
          <w:rFonts w:ascii="Times New Roman" w:eastAsia="Times New Roman" w:hAnsi="Times New Roman" w:cs="Times New Roman"/>
          <w:color w:val="000000" w:themeColor="text1"/>
          <w:sz w:val="28"/>
          <w:szCs w:val="28"/>
        </w:rPr>
        <w:t>’</w:t>
      </w:r>
      <w:r w:rsidRPr="00C0662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6F61A7">
        <w:rPr>
          <w:rFonts w:ascii="Times New Roman" w:eastAsia="Times New Roman" w:hAnsi="Times New Roman" w:cs="Times New Roman"/>
          <w:color w:val="000000" w:themeColor="text1"/>
          <w:sz w:val="28"/>
          <w:szCs w:val="28"/>
        </w:rPr>
        <w:t>(</w:t>
      </w:r>
      <w:r w:rsidR="006F61A7" w:rsidRPr="006F61A7">
        <w:rPr>
          <w:rFonts w:ascii="Times New Roman" w:eastAsia="Times New Roman" w:hAnsi="Times New Roman" w:cs="Times New Roman"/>
          <w:color w:val="000000" w:themeColor="text1"/>
          <w:sz w:val="28"/>
          <w:szCs w:val="28"/>
        </w:rPr>
        <w:t>149</w:t>
      </w:r>
      <w:r w:rsidRPr="006F61A7">
        <w:rPr>
          <w:rFonts w:ascii="Times New Roman" w:eastAsia="Times New Roman" w:hAnsi="Times New Roman" w:cs="Times New Roman"/>
          <w:color w:val="000000" w:themeColor="text1"/>
          <w:sz w:val="28"/>
          <w:szCs w:val="28"/>
        </w:rPr>
        <w:t>)</w:t>
      </w:r>
    </w:p>
    <w:p w14:paraId="384A5D8F" w14:textId="15647185" w:rsidR="00C66A35" w:rsidRDefault="00E82B23" w:rsidP="006D6CED">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w:t>
      </w:r>
      <w:r w:rsidR="00772D53">
        <w:rPr>
          <w:rFonts w:ascii="Times New Roman" w:eastAsia="Times New Roman" w:hAnsi="Times New Roman" w:cs="Times New Roman"/>
          <w:color w:val="000000" w:themeColor="text1"/>
          <w:sz w:val="28"/>
          <w:szCs w:val="28"/>
        </w:rPr>
        <w:t xml:space="preserve"> also</w:t>
      </w:r>
      <w:r w:rsidR="00F847AA" w:rsidRPr="00580EC8">
        <w:rPr>
          <w:rFonts w:ascii="Times New Roman" w:eastAsia="Times New Roman" w:hAnsi="Times New Roman" w:cs="Times New Roman"/>
          <w:color w:val="000000" w:themeColor="text1"/>
          <w:sz w:val="28"/>
          <w:szCs w:val="28"/>
        </w:rPr>
        <w:t xml:space="preserve"> use</w:t>
      </w:r>
      <w:r>
        <w:rPr>
          <w:rFonts w:ascii="Times New Roman" w:eastAsia="Times New Roman" w:hAnsi="Times New Roman" w:cs="Times New Roman"/>
          <w:color w:val="000000" w:themeColor="text1"/>
          <w:sz w:val="28"/>
          <w:szCs w:val="28"/>
        </w:rPr>
        <w:t>d</w:t>
      </w:r>
      <w:r w:rsidR="00F847AA" w:rsidRPr="00580EC8">
        <w:rPr>
          <w:rFonts w:ascii="Times New Roman" w:eastAsia="Times New Roman" w:hAnsi="Times New Roman" w:cs="Times New Roman"/>
          <w:color w:val="000000" w:themeColor="text1"/>
          <w:sz w:val="28"/>
          <w:szCs w:val="28"/>
        </w:rPr>
        <w:t xml:space="preserve"> another form of </w:t>
      </w:r>
      <w:proofErr w:type="spellStart"/>
      <w:r w:rsidR="00F847AA" w:rsidRPr="00580EC8">
        <w:rPr>
          <w:rFonts w:ascii="Times New Roman" w:eastAsia="Times New Roman" w:hAnsi="Times New Roman" w:cs="Times New Roman"/>
          <w:color w:val="000000" w:themeColor="text1"/>
          <w:sz w:val="28"/>
          <w:szCs w:val="28"/>
        </w:rPr>
        <w:t>slantness</w:t>
      </w:r>
      <w:proofErr w:type="spellEnd"/>
      <w:r w:rsidR="00F847AA" w:rsidRPr="00580EC8">
        <w:rPr>
          <w:rFonts w:ascii="Times New Roman" w:eastAsia="Times New Roman" w:hAnsi="Times New Roman" w:cs="Times New Roman"/>
          <w:color w:val="000000" w:themeColor="text1"/>
          <w:sz w:val="28"/>
          <w:szCs w:val="28"/>
        </w:rPr>
        <w:t xml:space="preserve"> or indirection in approaching this topic—I </w:t>
      </w:r>
      <w:r>
        <w:rPr>
          <w:rFonts w:ascii="Times New Roman" w:eastAsia="Times New Roman" w:hAnsi="Times New Roman" w:cs="Times New Roman"/>
          <w:color w:val="000000" w:themeColor="text1"/>
          <w:sz w:val="28"/>
          <w:szCs w:val="28"/>
        </w:rPr>
        <w:t xml:space="preserve">decided to </w:t>
      </w:r>
      <w:r w:rsidR="00F847AA" w:rsidRPr="00580EC8">
        <w:rPr>
          <w:rFonts w:ascii="Times New Roman" w:eastAsia="Times New Roman" w:hAnsi="Times New Roman" w:cs="Times New Roman"/>
          <w:color w:val="000000" w:themeColor="text1"/>
          <w:sz w:val="28"/>
          <w:szCs w:val="28"/>
        </w:rPr>
        <w:t xml:space="preserve">employ </w:t>
      </w:r>
      <w:r w:rsidR="00F847AA" w:rsidRPr="00580EC8">
        <w:rPr>
          <w:rFonts w:ascii="Times New Roman" w:eastAsia="Times New Roman" w:hAnsi="Times New Roman" w:cs="Times New Roman"/>
          <w:i/>
          <w:iCs/>
          <w:color w:val="000000" w:themeColor="text1"/>
          <w:sz w:val="28"/>
          <w:szCs w:val="28"/>
        </w:rPr>
        <w:t xml:space="preserve">Hamlet </w:t>
      </w:r>
      <w:r w:rsidR="00F847AA" w:rsidRPr="00580EC8">
        <w:rPr>
          <w:rFonts w:ascii="Times New Roman" w:eastAsia="Times New Roman" w:hAnsi="Times New Roman" w:cs="Times New Roman"/>
          <w:color w:val="000000" w:themeColor="text1"/>
          <w:sz w:val="28"/>
          <w:szCs w:val="28"/>
        </w:rPr>
        <w:t>as an intertext.</w:t>
      </w:r>
      <w:r w:rsidR="00C66A35">
        <w:rPr>
          <w:rFonts w:ascii="Times New Roman" w:eastAsia="Times New Roman" w:hAnsi="Times New Roman" w:cs="Times New Roman"/>
          <w:color w:val="000000" w:themeColor="text1"/>
          <w:sz w:val="28"/>
          <w:szCs w:val="28"/>
        </w:rPr>
        <w:t xml:space="preserve"> This takes up Paul Williams’ arguments about</w:t>
      </w:r>
      <w:r w:rsidR="00C034F8">
        <w:rPr>
          <w:rFonts w:ascii="Times New Roman" w:eastAsia="Times New Roman" w:hAnsi="Times New Roman" w:cs="Times New Roman"/>
          <w:color w:val="000000" w:themeColor="text1"/>
          <w:sz w:val="28"/>
          <w:szCs w:val="28"/>
        </w:rPr>
        <w:t xml:space="preserve"> borrowing:</w:t>
      </w:r>
    </w:p>
    <w:p w14:paraId="06AE2428" w14:textId="50DBBD56" w:rsidR="00C66A35" w:rsidRDefault="00C66A35" w:rsidP="00C66A35">
      <w:pPr>
        <w:spacing w:after="120" w:line="300" w:lineRule="atLeast"/>
        <w:ind w:left="720"/>
        <w:jc w:val="both"/>
        <w:rPr>
          <w:rFonts w:ascii="Times New Roman" w:eastAsia="Times New Roman" w:hAnsi="Times New Roman" w:cs="Times New Roman"/>
          <w:color w:val="000000" w:themeColor="text1"/>
          <w:sz w:val="28"/>
          <w:szCs w:val="28"/>
        </w:rPr>
      </w:pPr>
      <w:r w:rsidRPr="00C66A35">
        <w:rPr>
          <w:rFonts w:ascii="Times New Roman" w:eastAsia="Times New Roman" w:hAnsi="Times New Roman" w:cs="Times New Roman"/>
          <w:color w:val="000000" w:themeColor="text1"/>
          <w:sz w:val="28"/>
          <w:szCs w:val="28"/>
        </w:rPr>
        <w:t xml:space="preserve">Writers will continue to take on both the conscious and unconscious task of creating intertextual palimpsests, scraping off and writing on top of the old, innovating, modifying past texts, and allowing readers to play the game of scraping off their words and finding others underneath. Writers </w:t>
      </w:r>
      <w:r w:rsidRPr="00C66A35">
        <w:rPr>
          <w:rFonts w:ascii="Times New Roman" w:eastAsia="Times New Roman" w:hAnsi="Times New Roman" w:cs="Times New Roman"/>
          <w:color w:val="000000" w:themeColor="text1"/>
          <w:sz w:val="28"/>
          <w:szCs w:val="28"/>
        </w:rPr>
        <w:lastRenderedPageBreak/>
        <w:t>are not originators of meaning, but are part of a community in dialogue with the past and the future.</w:t>
      </w:r>
      <w:r>
        <w:rPr>
          <w:rFonts w:ascii="Times New Roman" w:eastAsia="Times New Roman" w:hAnsi="Times New Roman" w:cs="Times New Roman"/>
          <w:color w:val="000000" w:themeColor="text1"/>
          <w:sz w:val="28"/>
          <w:szCs w:val="28"/>
        </w:rPr>
        <w:t xml:space="preserve"> (178)</w:t>
      </w:r>
    </w:p>
    <w:p w14:paraId="6A82261B" w14:textId="144BBACF" w:rsidR="007D4C06" w:rsidRPr="00E82B23" w:rsidRDefault="006308FC" w:rsidP="006D6CED">
      <w:pPr>
        <w:spacing w:after="120" w:line="300" w:lineRule="atLeast"/>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t xml:space="preserve"> </w:t>
      </w:r>
      <w:r w:rsidR="00F847AA" w:rsidRPr="00580EC8">
        <w:rPr>
          <w:rFonts w:ascii="Times New Roman" w:eastAsia="Times New Roman" w:hAnsi="Times New Roman" w:cs="Times New Roman"/>
          <w:color w:val="000000" w:themeColor="text1"/>
          <w:sz w:val="28"/>
          <w:szCs w:val="28"/>
        </w:rPr>
        <w:t xml:space="preserve">Once I began thinking about fathers, </w:t>
      </w:r>
      <w:r w:rsidR="00F847AA" w:rsidRPr="004320CC">
        <w:rPr>
          <w:rFonts w:ascii="Times New Roman" w:eastAsia="Times New Roman" w:hAnsi="Times New Roman" w:cs="Times New Roman"/>
          <w:i/>
          <w:iCs/>
          <w:color w:val="000000" w:themeColor="text1"/>
          <w:sz w:val="28"/>
          <w:szCs w:val="28"/>
        </w:rPr>
        <w:t>Hamlet</w:t>
      </w:r>
      <w:r w:rsidR="00F847AA" w:rsidRPr="00580EC8">
        <w:rPr>
          <w:rFonts w:ascii="Times New Roman" w:eastAsia="Times New Roman" w:hAnsi="Times New Roman" w:cs="Times New Roman"/>
          <w:color w:val="000000" w:themeColor="text1"/>
          <w:sz w:val="28"/>
          <w:szCs w:val="28"/>
        </w:rPr>
        <w:t xml:space="preserve"> and intertexts, and the way intertexts could speak about present issues from their already-written perspectives, it soon occurred to me that </w:t>
      </w:r>
      <w:r w:rsidR="007D4C06" w:rsidRPr="00580EC8">
        <w:rPr>
          <w:rFonts w:ascii="Times New Roman" w:eastAsia="Times New Roman" w:hAnsi="Times New Roman" w:cs="Times New Roman"/>
          <w:color w:val="000000" w:themeColor="text1"/>
          <w:sz w:val="28"/>
          <w:szCs w:val="28"/>
        </w:rPr>
        <w:t xml:space="preserve">that </w:t>
      </w:r>
      <w:r w:rsidR="007D4C06" w:rsidRPr="00580EC8">
        <w:rPr>
          <w:rFonts w:ascii="Times New Roman" w:hAnsi="Times New Roman" w:cs="Times New Roman"/>
          <w:color w:val="000000" w:themeColor="text1"/>
          <w:sz w:val="28"/>
          <w:szCs w:val="28"/>
        </w:rPr>
        <w:t xml:space="preserve">Laurence Sterne’s </w:t>
      </w:r>
      <w:r w:rsidR="007D4C06" w:rsidRPr="00580EC8">
        <w:rPr>
          <w:rFonts w:ascii="Times New Roman" w:hAnsi="Times New Roman" w:cs="Times New Roman"/>
          <w:i/>
          <w:iCs/>
          <w:sz w:val="28"/>
          <w:szCs w:val="28"/>
        </w:rPr>
        <w:t>The Life and Opinions of Tristram Shandy, Gentleman</w:t>
      </w:r>
      <w:r w:rsidR="007D4C06" w:rsidRPr="00580EC8">
        <w:rPr>
          <w:rFonts w:ascii="Times New Roman" w:hAnsi="Times New Roman" w:cs="Times New Roman"/>
          <w:sz w:val="28"/>
          <w:szCs w:val="28"/>
        </w:rPr>
        <w:t xml:space="preserve"> was another possible intertext for my work.</w:t>
      </w:r>
      <w:r w:rsidR="007D2F4B">
        <w:rPr>
          <w:rFonts w:ascii="Times New Roman" w:hAnsi="Times New Roman" w:cs="Times New Roman"/>
          <w:sz w:val="28"/>
          <w:szCs w:val="28"/>
        </w:rPr>
        <w:t xml:space="preserve"> Not only does Sterne refer to </w:t>
      </w:r>
      <w:r w:rsidR="007D2F4B" w:rsidRPr="004320CC">
        <w:rPr>
          <w:rFonts w:ascii="Times New Roman" w:hAnsi="Times New Roman" w:cs="Times New Roman"/>
          <w:i/>
          <w:iCs/>
          <w:sz w:val="28"/>
          <w:szCs w:val="28"/>
        </w:rPr>
        <w:t>Hamlet</w:t>
      </w:r>
      <w:r w:rsidR="007D2F4B">
        <w:rPr>
          <w:rFonts w:ascii="Times New Roman" w:hAnsi="Times New Roman" w:cs="Times New Roman"/>
          <w:sz w:val="28"/>
          <w:szCs w:val="28"/>
        </w:rPr>
        <w:t xml:space="preserve"> in his work, but he is much concerned with fathers and children.</w:t>
      </w:r>
      <w:r w:rsidR="00D24B12">
        <w:rPr>
          <w:rFonts w:ascii="Times New Roman" w:hAnsi="Times New Roman" w:cs="Times New Roman"/>
          <w:sz w:val="28"/>
          <w:szCs w:val="28"/>
        </w:rPr>
        <w:t xml:space="preserve">  </w:t>
      </w:r>
    </w:p>
    <w:p w14:paraId="4C59A7A5" w14:textId="799EF0B8" w:rsidR="00240E86" w:rsidRPr="00580EC8" w:rsidRDefault="007D4C06" w:rsidP="00942A57">
      <w:pPr>
        <w:spacing w:after="120" w:line="300" w:lineRule="atLeast"/>
        <w:jc w:val="both"/>
        <w:rPr>
          <w:rFonts w:ascii="Times New Roman" w:hAnsi="Times New Roman" w:cs="Times New Roman"/>
          <w:sz w:val="28"/>
          <w:szCs w:val="28"/>
        </w:rPr>
      </w:pPr>
      <w:r w:rsidRPr="00580EC8">
        <w:rPr>
          <w:rFonts w:ascii="Times New Roman" w:hAnsi="Times New Roman" w:cs="Times New Roman"/>
          <w:sz w:val="28"/>
          <w:szCs w:val="28"/>
        </w:rPr>
        <w:t>After that</w:t>
      </w:r>
      <w:r w:rsidR="00CB16B2">
        <w:rPr>
          <w:rFonts w:ascii="Times New Roman" w:hAnsi="Times New Roman" w:cs="Times New Roman"/>
          <w:sz w:val="28"/>
          <w:szCs w:val="28"/>
        </w:rPr>
        <w:t xml:space="preserve"> revelation,</w:t>
      </w:r>
      <w:r w:rsidRPr="00580EC8">
        <w:rPr>
          <w:rFonts w:ascii="Times New Roman" w:hAnsi="Times New Roman" w:cs="Times New Roman"/>
          <w:sz w:val="28"/>
          <w:szCs w:val="28"/>
        </w:rPr>
        <w:t xml:space="preserve"> I </w:t>
      </w:r>
      <w:r w:rsidR="00B603E3">
        <w:rPr>
          <w:rFonts w:ascii="Times New Roman" w:hAnsi="Times New Roman" w:cs="Times New Roman"/>
          <w:sz w:val="28"/>
          <w:szCs w:val="28"/>
        </w:rPr>
        <w:t>wrote and assembled my manuscript fairly quickly</w:t>
      </w:r>
      <w:r w:rsidRPr="00580EC8">
        <w:rPr>
          <w:rFonts w:ascii="Times New Roman" w:hAnsi="Times New Roman" w:cs="Times New Roman"/>
          <w:sz w:val="28"/>
          <w:szCs w:val="28"/>
        </w:rPr>
        <w:t>. I produced a work that was fractured and opaque</w:t>
      </w:r>
      <w:r w:rsidR="007D2F4B">
        <w:rPr>
          <w:rFonts w:ascii="Times New Roman" w:hAnsi="Times New Roman" w:cs="Times New Roman"/>
          <w:sz w:val="28"/>
          <w:szCs w:val="28"/>
        </w:rPr>
        <w:t>,</w:t>
      </w:r>
      <w:r w:rsidRPr="00580EC8">
        <w:rPr>
          <w:rFonts w:ascii="Times New Roman" w:hAnsi="Times New Roman" w:cs="Times New Roman"/>
          <w:sz w:val="28"/>
          <w:szCs w:val="28"/>
        </w:rPr>
        <w:t xml:space="preserve"> and </w:t>
      </w:r>
      <w:r w:rsidR="007D2F4B">
        <w:rPr>
          <w:rFonts w:ascii="Times New Roman" w:hAnsi="Times New Roman" w:cs="Times New Roman"/>
          <w:sz w:val="28"/>
          <w:szCs w:val="28"/>
        </w:rPr>
        <w:t xml:space="preserve">which </w:t>
      </w:r>
      <w:r w:rsidRPr="00580EC8">
        <w:rPr>
          <w:rFonts w:ascii="Times New Roman" w:hAnsi="Times New Roman" w:cs="Times New Roman"/>
          <w:sz w:val="28"/>
          <w:szCs w:val="28"/>
        </w:rPr>
        <w:t>elegised my father by speaking sideways. Let me give a br</w:t>
      </w:r>
      <w:r w:rsidR="00942A57" w:rsidRPr="00580EC8">
        <w:rPr>
          <w:rFonts w:ascii="Times New Roman" w:hAnsi="Times New Roman" w:cs="Times New Roman"/>
          <w:sz w:val="28"/>
          <w:szCs w:val="28"/>
        </w:rPr>
        <w:t>i</w:t>
      </w:r>
      <w:r w:rsidRPr="00580EC8">
        <w:rPr>
          <w:rFonts w:ascii="Times New Roman" w:hAnsi="Times New Roman" w:cs="Times New Roman"/>
          <w:sz w:val="28"/>
          <w:szCs w:val="28"/>
        </w:rPr>
        <w:t>ef example</w:t>
      </w:r>
      <w:r w:rsidR="00942A57" w:rsidRPr="00580EC8">
        <w:rPr>
          <w:rFonts w:ascii="Times New Roman" w:hAnsi="Times New Roman" w:cs="Times New Roman"/>
          <w:sz w:val="28"/>
          <w:szCs w:val="28"/>
        </w:rPr>
        <w:t xml:space="preserve"> by quoting part 40 of </w:t>
      </w:r>
      <w:r w:rsidR="00017C99">
        <w:rPr>
          <w:rFonts w:ascii="Times New Roman" w:hAnsi="Times New Roman" w:cs="Times New Roman"/>
          <w:sz w:val="28"/>
          <w:szCs w:val="28"/>
        </w:rPr>
        <w:t>my prose poetry</w:t>
      </w:r>
      <w:r w:rsidR="00942A57" w:rsidRPr="00580EC8">
        <w:rPr>
          <w:rFonts w:ascii="Times New Roman" w:hAnsi="Times New Roman" w:cs="Times New Roman"/>
          <w:sz w:val="28"/>
          <w:szCs w:val="28"/>
        </w:rPr>
        <w:t xml:space="preserve"> sequence</w:t>
      </w:r>
      <w:r w:rsidRPr="00580EC8">
        <w:rPr>
          <w:rFonts w:ascii="Times New Roman" w:hAnsi="Times New Roman" w:cs="Times New Roman"/>
          <w:sz w:val="28"/>
          <w:szCs w:val="28"/>
        </w:rPr>
        <w:t>:</w:t>
      </w:r>
    </w:p>
    <w:p w14:paraId="75986CE5" w14:textId="77777777" w:rsidR="00942A57" w:rsidRPr="00580EC8" w:rsidRDefault="00942A57" w:rsidP="00942A57">
      <w:pPr>
        <w:spacing w:after="120" w:line="300" w:lineRule="atLeast"/>
        <w:ind w:left="1418" w:right="2216" w:firstLine="2410"/>
        <w:jc w:val="both"/>
        <w:rPr>
          <w:rFonts w:ascii="Times New Roman" w:hAnsi="Times New Roman" w:cs="Times New Roman"/>
          <w:color w:val="000000" w:themeColor="text1"/>
          <w:sz w:val="28"/>
          <w:szCs w:val="28"/>
        </w:rPr>
      </w:pPr>
      <w:r w:rsidRPr="00580EC8">
        <w:rPr>
          <w:rFonts w:ascii="Times New Roman" w:hAnsi="Times New Roman" w:cs="Times New Roman"/>
          <w:color w:val="000000" w:themeColor="text1"/>
          <w:sz w:val="28"/>
          <w:szCs w:val="28"/>
        </w:rPr>
        <w:t>Although we loved abstruse thought, academic even to the laces of our shoes, our family was a machine consisting of a few wheels. Yet they were set in motion by many different springs acting upon each other with a variety of impulses and passions. Our machine had all the advantages of complexity, with many odd movements.</w:t>
      </w:r>
    </w:p>
    <w:p w14:paraId="73968107" w14:textId="77777777" w:rsidR="00942A57" w:rsidRPr="00580EC8" w:rsidRDefault="00942A57" w:rsidP="00942A57">
      <w:pPr>
        <w:spacing w:after="120" w:line="300" w:lineRule="atLeast"/>
        <w:ind w:left="1418" w:right="2216" w:firstLine="2410"/>
        <w:jc w:val="both"/>
        <w:rPr>
          <w:rFonts w:ascii="Times New Roman" w:hAnsi="Times New Roman" w:cs="Times New Roman"/>
          <w:color w:val="000000" w:themeColor="text1"/>
          <w:sz w:val="28"/>
          <w:szCs w:val="28"/>
        </w:rPr>
      </w:pPr>
      <w:r w:rsidRPr="00580EC8">
        <w:rPr>
          <w:rFonts w:ascii="Times New Roman" w:hAnsi="Times New Roman" w:cs="Times New Roman"/>
          <w:color w:val="000000" w:themeColor="text1"/>
          <w:sz w:val="28"/>
          <w:szCs w:val="28"/>
        </w:rPr>
        <w:t>//</w:t>
      </w:r>
    </w:p>
    <w:p w14:paraId="6FE0E2D9" w14:textId="77777777" w:rsidR="00942A57" w:rsidRPr="00580EC8" w:rsidRDefault="00942A57" w:rsidP="00942A57">
      <w:pPr>
        <w:spacing w:after="120" w:line="300" w:lineRule="atLeast"/>
        <w:ind w:left="1418" w:right="2216" w:firstLine="2410"/>
        <w:jc w:val="both"/>
        <w:rPr>
          <w:rFonts w:ascii="Times New Roman" w:hAnsi="Times New Roman" w:cs="Times New Roman"/>
          <w:color w:val="000000"/>
          <w:sz w:val="28"/>
          <w:szCs w:val="28"/>
        </w:rPr>
      </w:pPr>
      <w:r w:rsidRPr="00580EC8">
        <w:rPr>
          <w:rFonts w:ascii="Times New Roman" w:hAnsi="Times New Roman" w:cs="Times New Roman"/>
          <w:color w:val="000000"/>
          <w:sz w:val="28"/>
          <w:szCs w:val="28"/>
        </w:rPr>
        <w:t>In the family, a remark was soon an extrapolating conversation or took the shape of a debate. And each occasion had its machine simplicities; though every instance brought subtle or brutal differences.</w:t>
      </w:r>
    </w:p>
    <w:p w14:paraId="216BA209" w14:textId="77777777" w:rsidR="00942A57" w:rsidRPr="00580EC8" w:rsidRDefault="00942A57" w:rsidP="00942A57">
      <w:pPr>
        <w:spacing w:after="120" w:line="300" w:lineRule="atLeast"/>
        <w:ind w:left="1418" w:right="2216" w:firstLine="2410"/>
        <w:jc w:val="both"/>
        <w:rPr>
          <w:rFonts w:ascii="Times New Roman" w:hAnsi="Times New Roman" w:cs="Times New Roman"/>
          <w:color w:val="000000" w:themeColor="text1"/>
          <w:sz w:val="28"/>
          <w:szCs w:val="28"/>
        </w:rPr>
      </w:pPr>
      <w:r w:rsidRPr="00580EC8">
        <w:rPr>
          <w:rFonts w:ascii="Times New Roman" w:hAnsi="Times New Roman" w:cs="Times New Roman"/>
          <w:color w:val="000000" w:themeColor="text1"/>
          <w:sz w:val="28"/>
          <w:szCs w:val="28"/>
        </w:rPr>
        <w:t>//</w:t>
      </w:r>
    </w:p>
    <w:p w14:paraId="3933E8D8" w14:textId="24458C2E" w:rsidR="00942A57" w:rsidRPr="00580EC8" w:rsidRDefault="00942A57" w:rsidP="00942A57">
      <w:pPr>
        <w:spacing w:after="120" w:line="300" w:lineRule="atLeast"/>
        <w:ind w:left="1418" w:right="2216" w:firstLine="2410"/>
        <w:jc w:val="both"/>
        <w:rPr>
          <w:rFonts w:ascii="Times New Roman" w:hAnsi="Times New Roman" w:cs="Times New Roman"/>
          <w:color w:val="000000"/>
          <w:sz w:val="28"/>
          <w:szCs w:val="28"/>
        </w:rPr>
      </w:pPr>
      <w:r w:rsidRPr="00580EC8">
        <w:rPr>
          <w:rFonts w:ascii="Times New Roman" w:hAnsi="Times New Roman" w:cs="Times New Roman"/>
          <w:color w:val="000000" w:themeColor="text1"/>
          <w:sz w:val="28"/>
          <w:szCs w:val="28"/>
        </w:rPr>
        <w:t xml:space="preserve">Further, whatever motion, harangue, dialogue or project was going forwards, there was often another proceeding at the same time … </w:t>
      </w:r>
      <w:r w:rsidRPr="00580EC8">
        <w:rPr>
          <w:rFonts w:ascii="Times New Roman" w:hAnsi="Times New Roman" w:cs="Times New Roman"/>
          <w:i/>
          <w:color w:val="000000" w:themeColor="text1"/>
          <w:sz w:val="28"/>
          <w:szCs w:val="28"/>
        </w:rPr>
        <w:t>How finely we argued upon mistaken facts!</w:t>
      </w:r>
      <w:r w:rsidR="00CB16B2">
        <w:rPr>
          <w:rFonts w:ascii="Times New Roman" w:hAnsi="Times New Roman" w:cs="Times New Roman"/>
          <w:i/>
          <w:color w:val="000000" w:themeColor="text1"/>
          <w:sz w:val="28"/>
          <w:szCs w:val="28"/>
        </w:rPr>
        <w:t xml:space="preserve"> </w:t>
      </w:r>
      <w:r w:rsidR="00CB16B2" w:rsidRPr="00CB16B2">
        <w:rPr>
          <w:rFonts w:ascii="Times New Roman" w:hAnsi="Times New Roman" w:cs="Times New Roman"/>
          <w:color w:val="000000" w:themeColor="text1"/>
          <w:sz w:val="28"/>
          <w:szCs w:val="28"/>
          <w:highlight w:val="yellow"/>
        </w:rPr>
        <w:t>()</w:t>
      </w:r>
    </w:p>
    <w:p w14:paraId="34F37F5E" w14:textId="7CE098C1" w:rsidR="007D4C06" w:rsidRPr="00580EC8" w:rsidRDefault="00F75862" w:rsidP="00942A57">
      <w:pPr>
        <w:spacing w:after="120" w:line="300" w:lineRule="atLeast"/>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t xml:space="preserve">This prose poem makes use of paraphrases from Tristram Shandy—in a way not </w:t>
      </w:r>
      <w:r w:rsidR="00B56B98" w:rsidRPr="00580EC8">
        <w:rPr>
          <w:rFonts w:ascii="Times New Roman" w:eastAsia="Times New Roman" w:hAnsi="Times New Roman" w:cs="Times New Roman"/>
          <w:color w:val="000000" w:themeColor="text1"/>
          <w:sz w:val="28"/>
          <w:szCs w:val="28"/>
        </w:rPr>
        <w:t xml:space="preserve">entirely </w:t>
      </w:r>
      <w:r w:rsidRPr="00580EC8">
        <w:rPr>
          <w:rFonts w:ascii="Times New Roman" w:eastAsia="Times New Roman" w:hAnsi="Times New Roman" w:cs="Times New Roman"/>
          <w:color w:val="000000" w:themeColor="text1"/>
          <w:sz w:val="28"/>
          <w:szCs w:val="28"/>
        </w:rPr>
        <w:t xml:space="preserve">dissimilar to Laurence Sterne’s own paraphrasing of the works of Rabelais, Francis Bacon and Robert Burton in his novel. </w:t>
      </w:r>
      <w:r w:rsidR="00625491" w:rsidRPr="00580EC8">
        <w:rPr>
          <w:rFonts w:ascii="Times New Roman" w:eastAsia="Times New Roman" w:hAnsi="Times New Roman" w:cs="Times New Roman"/>
          <w:color w:val="000000" w:themeColor="text1"/>
          <w:sz w:val="28"/>
          <w:szCs w:val="28"/>
        </w:rPr>
        <w:t xml:space="preserve">In </w:t>
      </w:r>
      <w:r w:rsidR="00625491" w:rsidRPr="00580EC8">
        <w:rPr>
          <w:rFonts w:ascii="Times New Roman" w:eastAsia="Times New Roman" w:hAnsi="Times New Roman" w:cs="Times New Roman"/>
          <w:i/>
          <w:iCs/>
          <w:color w:val="000000" w:themeColor="text1"/>
          <w:sz w:val="28"/>
          <w:szCs w:val="28"/>
        </w:rPr>
        <w:t>Tristram Shandy</w:t>
      </w:r>
      <w:r w:rsidR="00625491" w:rsidRPr="00580EC8">
        <w:rPr>
          <w:rFonts w:ascii="Times New Roman" w:eastAsia="Times New Roman" w:hAnsi="Times New Roman" w:cs="Times New Roman"/>
          <w:color w:val="000000" w:themeColor="text1"/>
          <w:sz w:val="28"/>
          <w:szCs w:val="28"/>
        </w:rPr>
        <w:t xml:space="preserve">, the following passage appears: </w:t>
      </w:r>
    </w:p>
    <w:p w14:paraId="00A8261C" w14:textId="3DB100BC" w:rsidR="00625491" w:rsidRPr="00580EC8" w:rsidRDefault="00C62978" w:rsidP="00C62978">
      <w:pPr>
        <w:spacing w:after="120" w:line="300" w:lineRule="atLeast"/>
        <w:ind w:left="720"/>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t>Though in one sense, our family was certainly a simple machine, as it consisted of a few wheels; yet there was thus much to be said for it, that these wheels were set in motion by so many different springs, and acted one upon the other from such a variety of strange principles and impulses—</w:t>
      </w:r>
      <w:r w:rsidRPr="00580EC8">
        <w:rPr>
          <w:rFonts w:ascii="Times New Roman" w:eastAsia="Times New Roman" w:hAnsi="Times New Roman" w:cs="Times New Roman"/>
          <w:color w:val="000000" w:themeColor="text1"/>
          <w:sz w:val="28"/>
          <w:szCs w:val="28"/>
        </w:rPr>
        <w:lastRenderedPageBreak/>
        <w:t>that though it was a simple machine, it had all the honour and advantages of a complex one,—and a number of as odd movements within it, as ever were beheld in the inside of a Dutch silk-mill.</w:t>
      </w:r>
    </w:p>
    <w:p w14:paraId="4A760D41" w14:textId="7B4A6BFB" w:rsidR="00C62978" w:rsidRPr="00580EC8" w:rsidRDefault="00C62978" w:rsidP="00C62978">
      <w:pPr>
        <w:spacing w:after="120" w:line="300" w:lineRule="atLeast"/>
        <w:ind w:left="720" w:firstLine="720"/>
        <w:jc w:val="both"/>
        <w:rPr>
          <w:rFonts w:ascii="Times New Roman" w:eastAsia="Times New Roman" w:hAnsi="Times New Roman" w:cs="Times New Roman"/>
          <w:color w:val="000000" w:themeColor="text1"/>
          <w:sz w:val="28"/>
          <w:szCs w:val="28"/>
        </w:rPr>
      </w:pPr>
      <w:r w:rsidRPr="00580EC8">
        <w:rPr>
          <w:rFonts w:ascii="Times New Roman" w:eastAsia="Times New Roman" w:hAnsi="Times New Roman" w:cs="Times New Roman"/>
          <w:color w:val="000000" w:themeColor="text1"/>
          <w:sz w:val="28"/>
          <w:szCs w:val="28"/>
        </w:rPr>
        <w:t>Amongst these there was one, I am going to speak of, in which, perhaps, it was not altogether so singular, as in many others; and it was this, that whatever motion, debate, harangue, dialogue, project, or dissertation, was going forwards in the parlour, there was generally another at the same time, and upon the same subject, running parallel along with it in the kitchen.</w:t>
      </w:r>
      <w:r w:rsidR="00CB16B2">
        <w:rPr>
          <w:rFonts w:ascii="Times New Roman" w:eastAsia="Times New Roman" w:hAnsi="Times New Roman" w:cs="Times New Roman"/>
          <w:color w:val="000000" w:themeColor="text1"/>
          <w:sz w:val="28"/>
          <w:szCs w:val="28"/>
        </w:rPr>
        <w:t xml:space="preserve"> </w:t>
      </w:r>
      <w:r w:rsidR="00CB16B2" w:rsidRPr="00CB16B2">
        <w:rPr>
          <w:rFonts w:ascii="Times New Roman" w:eastAsia="Times New Roman" w:hAnsi="Times New Roman" w:cs="Times New Roman"/>
          <w:color w:val="000000" w:themeColor="text1"/>
          <w:sz w:val="28"/>
          <w:szCs w:val="28"/>
          <w:highlight w:val="yellow"/>
        </w:rPr>
        <w:t>()</w:t>
      </w:r>
    </w:p>
    <w:p w14:paraId="61CB6E0E" w14:textId="20F4633E" w:rsidR="00C62978" w:rsidRPr="00580EC8" w:rsidRDefault="00B902B2" w:rsidP="00C62978">
      <w:pPr>
        <w:spacing w:after="120" w:line="300" w:lineRule="atLeast"/>
        <w:jc w:val="both"/>
        <w:rPr>
          <w:rFonts w:ascii="Times New Roman" w:eastAsia="Times New Roman" w:hAnsi="Times New Roman" w:cs="Times New Roman"/>
          <w:color w:val="000000" w:themeColor="text1"/>
          <w:sz w:val="28"/>
          <w:szCs w:val="28"/>
        </w:rPr>
      </w:pPr>
      <w:r w:rsidRPr="00C93D11">
        <w:rPr>
          <w:rFonts w:ascii="Times New Roman" w:eastAsia="Times New Roman" w:hAnsi="Times New Roman" w:cs="Times New Roman"/>
          <w:i/>
          <w:iCs/>
          <w:color w:val="000000" w:themeColor="text1"/>
          <w:sz w:val="28"/>
          <w:szCs w:val="28"/>
        </w:rPr>
        <w:t>P</w:t>
      </w:r>
      <w:r w:rsidR="00C93D11" w:rsidRPr="00C93D11">
        <w:rPr>
          <w:rFonts w:ascii="Times New Roman" w:eastAsia="Times New Roman" w:hAnsi="Times New Roman" w:cs="Times New Roman"/>
          <w:i/>
          <w:iCs/>
          <w:color w:val="000000" w:themeColor="text1"/>
          <w:sz w:val="28"/>
          <w:szCs w:val="28"/>
        </w:rPr>
        <w:t>a</w:t>
      </w:r>
      <w:r w:rsidRPr="00C93D11">
        <w:rPr>
          <w:rFonts w:ascii="Times New Roman" w:eastAsia="Times New Roman" w:hAnsi="Times New Roman" w:cs="Times New Roman"/>
          <w:i/>
          <w:iCs/>
          <w:color w:val="000000" w:themeColor="text1"/>
          <w:sz w:val="28"/>
          <w:szCs w:val="28"/>
        </w:rPr>
        <w:t>lace of Memory</w:t>
      </w:r>
      <w:r w:rsidRPr="00580EC8">
        <w:rPr>
          <w:rFonts w:ascii="Times New Roman" w:eastAsia="Times New Roman" w:hAnsi="Times New Roman" w:cs="Times New Roman"/>
          <w:color w:val="000000" w:themeColor="text1"/>
          <w:sz w:val="28"/>
          <w:szCs w:val="28"/>
        </w:rPr>
        <w:t xml:space="preserve"> employs th</w:t>
      </w:r>
      <w:r w:rsidR="00C93D11">
        <w:rPr>
          <w:rFonts w:ascii="Times New Roman" w:eastAsia="Times New Roman" w:hAnsi="Times New Roman" w:cs="Times New Roman"/>
          <w:color w:val="000000" w:themeColor="text1"/>
          <w:sz w:val="28"/>
          <w:szCs w:val="28"/>
        </w:rPr>
        <w:t>is</w:t>
      </w:r>
      <w:r w:rsidRPr="00580EC8">
        <w:rPr>
          <w:rFonts w:ascii="Times New Roman" w:eastAsia="Times New Roman" w:hAnsi="Times New Roman" w:cs="Times New Roman"/>
          <w:color w:val="000000" w:themeColor="text1"/>
          <w:sz w:val="28"/>
          <w:szCs w:val="28"/>
        </w:rPr>
        <w:t xml:space="preserve"> technique of </w:t>
      </w:r>
      <w:r w:rsidR="00C93D11">
        <w:rPr>
          <w:rFonts w:ascii="Times New Roman" w:eastAsia="Times New Roman" w:hAnsi="Times New Roman" w:cs="Times New Roman"/>
          <w:color w:val="000000" w:themeColor="text1"/>
          <w:sz w:val="28"/>
          <w:szCs w:val="28"/>
        </w:rPr>
        <w:t xml:space="preserve">creative </w:t>
      </w:r>
      <w:r w:rsidRPr="00580EC8">
        <w:rPr>
          <w:rFonts w:ascii="Times New Roman" w:eastAsia="Times New Roman" w:hAnsi="Times New Roman" w:cs="Times New Roman"/>
          <w:color w:val="000000" w:themeColor="text1"/>
          <w:sz w:val="28"/>
          <w:szCs w:val="28"/>
        </w:rPr>
        <w:t>paraphrase and variation sparingly</w:t>
      </w:r>
      <w:r w:rsidR="00C93D11">
        <w:rPr>
          <w:rFonts w:ascii="Times New Roman" w:eastAsia="Times New Roman" w:hAnsi="Times New Roman" w:cs="Times New Roman"/>
          <w:color w:val="000000" w:themeColor="text1"/>
          <w:sz w:val="28"/>
          <w:szCs w:val="28"/>
        </w:rPr>
        <w:t>—</w:t>
      </w:r>
      <w:r w:rsidRPr="00580EC8">
        <w:rPr>
          <w:rFonts w:ascii="Times New Roman" w:eastAsia="Times New Roman" w:hAnsi="Times New Roman" w:cs="Times New Roman"/>
          <w:color w:val="000000" w:themeColor="text1"/>
          <w:sz w:val="28"/>
          <w:szCs w:val="28"/>
        </w:rPr>
        <w:t xml:space="preserve">but it is a wonderfully glancing way to get at truths about family, many of which seemed to me to be almost unfathomable until I </w:t>
      </w:r>
      <w:r w:rsidR="00C93D11">
        <w:rPr>
          <w:rFonts w:ascii="Times New Roman" w:eastAsia="Times New Roman" w:hAnsi="Times New Roman" w:cs="Times New Roman"/>
          <w:color w:val="000000" w:themeColor="text1"/>
          <w:sz w:val="28"/>
          <w:szCs w:val="28"/>
        </w:rPr>
        <w:t xml:space="preserve">was able to achieve a certain distance </w:t>
      </w:r>
      <w:r w:rsidRPr="00580EC8">
        <w:rPr>
          <w:rFonts w:ascii="Times New Roman" w:eastAsia="Times New Roman" w:hAnsi="Times New Roman" w:cs="Times New Roman"/>
          <w:color w:val="000000" w:themeColor="text1"/>
          <w:sz w:val="28"/>
          <w:szCs w:val="28"/>
        </w:rPr>
        <w:t>and consider how like and unlike Tristram Shandy</w:t>
      </w:r>
      <w:r w:rsidR="0072634B">
        <w:rPr>
          <w:rFonts w:ascii="Times New Roman" w:eastAsia="Times New Roman" w:hAnsi="Times New Roman" w:cs="Times New Roman"/>
          <w:color w:val="000000" w:themeColor="text1"/>
          <w:sz w:val="28"/>
          <w:szCs w:val="28"/>
        </w:rPr>
        <w:t>’s</w:t>
      </w:r>
      <w:r w:rsidRPr="00580EC8">
        <w:rPr>
          <w:rFonts w:ascii="Times New Roman" w:eastAsia="Times New Roman" w:hAnsi="Times New Roman" w:cs="Times New Roman"/>
          <w:color w:val="000000" w:themeColor="text1"/>
          <w:sz w:val="28"/>
          <w:szCs w:val="28"/>
        </w:rPr>
        <w:t xml:space="preserve"> or Hamlet’s father my own father might be.</w:t>
      </w:r>
    </w:p>
    <w:p w14:paraId="1E5E5CB0" w14:textId="7A6774EF" w:rsidR="00772D53" w:rsidRDefault="00C93D11"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In my case, most of my difficulties in writing about these matters—and in seeing them clearly in the first place—ha</w:t>
      </w:r>
      <w:r w:rsidR="00017C99">
        <w:rPr>
          <w:rFonts w:ascii="Times New Roman" w:eastAsia="Times New Roman" w:hAnsi="Times New Roman" w:cs="Times New Roman"/>
          <w:color w:val="000000" w:themeColor="text1"/>
          <w:sz w:val="28"/>
          <w:szCs w:val="28"/>
        </w:rPr>
        <w:t>d</w:t>
      </w:r>
      <w:r>
        <w:rPr>
          <w:rFonts w:ascii="Times New Roman" w:eastAsia="Times New Roman" w:hAnsi="Times New Roman" w:cs="Times New Roman"/>
          <w:color w:val="000000" w:themeColor="text1"/>
          <w:sz w:val="28"/>
          <w:szCs w:val="28"/>
        </w:rPr>
        <w:t xml:space="preserve"> to do with the problem of being too close to them. I knew my father too well and had difficulty stepping back from him</w:t>
      </w:r>
      <w:r w:rsidR="006F67CD">
        <w:rPr>
          <w:rFonts w:ascii="Times New Roman" w:eastAsia="Times New Roman" w:hAnsi="Times New Roman" w:cs="Times New Roman"/>
          <w:color w:val="000000" w:themeColor="text1"/>
          <w:sz w:val="28"/>
          <w:szCs w:val="28"/>
        </w:rPr>
        <w:t>,</w:t>
      </w:r>
      <w:r w:rsidR="00CC4730">
        <w:rPr>
          <w:rFonts w:ascii="Times New Roman" w:eastAsia="Times New Roman" w:hAnsi="Times New Roman" w:cs="Times New Roman"/>
          <w:color w:val="000000" w:themeColor="text1"/>
          <w:sz w:val="28"/>
          <w:szCs w:val="28"/>
        </w:rPr>
        <w:t xml:space="preserve"> and this </w:t>
      </w:r>
      <w:r w:rsidR="00BF0CB4">
        <w:rPr>
          <w:rFonts w:ascii="Times New Roman" w:eastAsia="Times New Roman" w:hAnsi="Times New Roman" w:cs="Times New Roman"/>
          <w:color w:val="000000" w:themeColor="text1"/>
          <w:sz w:val="28"/>
          <w:szCs w:val="28"/>
        </w:rPr>
        <w:t>troubl</w:t>
      </w:r>
      <w:r w:rsidR="00CC4730">
        <w:rPr>
          <w:rFonts w:ascii="Times New Roman" w:eastAsia="Times New Roman" w:hAnsi="Times New Roman" w:cs="Times New Roman"/>
          <w:color w:val="000000" w:themeColor="text1"/>
          <w:sz w:val="28"/>
          <w:szCs w:val="28"/>
        </w:rPr>
        <w:t xml:space="preserve">ed </w:t>
      </w:r>
      <w:r w:rsidR="00BF0CB4">
        <w:rPr>
          <w:rFonts w:ascii="Times New Roman" w:eastAsia="Times New Roman" w:hAnsi="Times New Roman" w:cs="Times New Roman"/>
          <w:color w:val="000000" w:themeColor="text1"/>
          <w:sz w:val="28"/>
          <w:szCs w:val="28"/>
        </w:rPr>
        <w:t xml:space="preserve">and haunted </w:t>
      </w:r>
      <w:r w:rsidR="00CC4730">
        <w:rPr>
          <w:rFonts w:ascii="Times New Roman" w:eastAsia="Times New Roman" w:hAnsi="Times New Roman" w:cs="Times New Roman"/>
          <w:color w:val="000000" w:themeColor="text1"/>
          <w:sz w:val="28"/>
          <w:szCs w:val="28"/>
        </w:rPr>
        <w:t>me</w:t>
      </w:r>
      <w:r>
        <w:rPr>
          <w:rFonts w:ascii="Times New Roman" w:eastAsia="Times New Roman" w:hAnsi="Times New Roman" w:cs="Times New Roman"/>
          <w:color w:val="000000" w:themeColor="text1"/>
          <w:sz w:val="28"/>
          <w:szCs w:val="28"/>
        </w:rPr>
        <w:t xml:space="preserve">. Paraphrasing or quoting a few passages from </w:t>
      </w:r>
      <w:r w:rsidRPr="00C93D11">
        <w:rPr>
          <w:rFonts w:ascii="Times New Roman" w:eastAsia="Times New Roman" w:hAnsi="Times New Roman" w:cs="Times New Roman"/>
          <w:i/>
          <w:iCs/>
          <w:color w:val="000000" w:themeColor="text1"/>
          <w:sz w:val="28"/>
          <w:szCs w:val="28"/>
        </w:rPr>
        <w:t>Tristram Shandy</w:t>
      </w:r>
      <w:r>
        <w:rPr>
          <w:rFonts w:ascii="Times New Roman" w:eastAsia="Times New Roman" w:hAnsi="Times New Roman" w:cs="Times New Roman"/>
          <w:color w:val="000000" w:themeColor="text1"/>
          <w:sz w:val="28"/>
          <w:szCs w:val="28"/>
        </w:rPr>
        <w:t xml:space="preserve"> and </w:t>
      </w:r>
      <w:r w:rsidRPr="00C93D11">
        <w:rPr>
          <w:rFonts w:ascii="Times New Roman" w:eastAsia="Times New Roman" w:hAnsi="Times New Roman" w:cs="Times New Roman"/>
          <w:i/>
          <w:iCs/>
          <w:color w:val="000000" w:themeColor="text1"/>
          <w:sz w:val="28"/>
          <w:szCs w:val="28"/>
        </w:rPr>
        <w:t>Hamlet</w:t>
      </w:r>
      <w:r>
        <w:rPr>
          <w:rFonts w:ascii="Times New Roman" w:eastAsia="Times New Roman" w:hAnsi="Times New Roman" w:cs="Times New Roman"/>
          <w:color w:val="000000" w:themeColor="text1"/>
          <w:sz w:val="28"/>
          <w:szCs w:val="28"/>
        </w:rPr>
        <w:t>—not to mention Emily Dickinson</w:t>
      </w:r>
      <w:r w:rsidR="009E2A53">
        <w:rPr>
          <w:rStyle w:val="FootnoteReference"/>
          <w:rFonts w:ascii="Times New Roman" w:eastAsia="Times New Roman" w:hAnsi="Times New Roman" w:cs="Times New Roman"/>
          <w:color w:val="000000" w:themeColor="text1"/>
          <w:sz w:val="28"/>
          <w:szCs w:val="28"/>
        </w:rPr>
        <w:footnoteReference w:id="1"/>
      </w:r>
      <w:r>
        <w:rPr>
          <w:rFonts w:ascii="Times New Roman" w:eastAsia="Times New Roman" w:hAnsi="Times New Roman" w:cs="Times New Roman"/>
          <w:color w:val="000000" w:themeColor="text1"/>
          <w:sz w:val="28"/>
          <w:szCs w:val="28"/>
        </w:rPr>
        <w:t xml:space="preserve"> and </w:t>
      </w:r>
      <w:r w:rsidR="008C63F8">
        <w:rPr>
          <w:rFonts w:ascii="Times New Roman" w:eastAsia="Times New Roman" w:hAnsi="Times New Roman" w:cs="Times New Roman"/>
          <w:color w:val="000000" w:themeColor="text1"/>
          <w:sz w:val="28"/>
          <w:szCs w:val="28"/>
        </w:rPr>
        <w:t xml:space="preserve">several </w:t>
      </w:r>
      <w:r>
        <w:rPr>
          <w:rFonts w:ascii="Times New Roman" w:eastAsia="Times New Roman" w:hAnsi="Times New Roman" w:cs="Times New Roman"/>
          <w:color w:val="000000" w:themeColor="text1"/>
          <w:sz w:val="28"/>
          <w:szCs w:val="28"/>
        </w:rPr>
        <w:t>other writers—and using tropes from these works</w:t>
      </w:r>
      <w:r w:rsidR="00017C9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allowed me to find the distance I needed.</w:t>
      </w:r>
    </w:p>
    <w:p w14:paraId="057D634C" w14:textId="2A9B5E7F" w:rsidR="009032DD" w:rsidRPr="008811D2" w:rsidRDefault="008C63F8" w:rsidP="00C62978">
      <w:pPr>
        <w:spacing w:after="120" w:line="300" w:lineRule="atLeast"/>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Following Harold </w:t>
      </w:r>
      <w:proofErr w:type="gramStart"/>
      <w:r>
        <w:rPr>
          <w:rFonts w:ascii="Times New Roman" w:eastAsia="Times New Roman" w:hAnsi="Times New Roman" w:cs="Times New Roman"/>
          <w:color w:val="000000" w:themeColor="text1"/>
          <w:sz w:val="28"/>
          <w:szCs w:val="28"/>
        </w:rPr>
        <w:t>Bloom’s</w:t>
      </w:r>
      <w:proofErr w:type="gramEnd"/>
      <w:r>
        <w:rPr>
          <w:rFonts w:ascii="Times New Roman" w:eastAsia="Times New Roman" w:hAnsi="Times New Roman" w:cs="Times New Roman"/>
          <w:color w:val="000000" w:themeColor="text1"/>
          <w:sz w:val="28"/>
          <w:szCs w:val="28"/>
        </w:rPr>
        <w:t xml:space="preserve"> </w:t>
      </w:r>
      <w:r w:rsidRPr="008C63F8">
        <w:rPr>
          <w:rFonts w:ascii="Times New Roman" w:eastAsia="Times New Roman" w:hAnsi="Times New Roman" w:cs="Times New Roman"/>
          <w:i/>
          <w:color w:val="000000" w:themeColor="text1"/>
          <w:sz w:val="28"/>
          <w:szCs w:val="28"/>
        </w:rPr>
        <w:t>The Anxiety of Influence</w:t>
      </w:r>
      <w:r>
        <w:rPr>
          <w:rFonts w:ascii="Times New Roman" w:eastAsia="Times New Roman" w:hAnsi="Times New Roman" w:cs="Times New Roman"/>
          <w:color w:val="000000" w:themeColor="text1"/>
          <w:sz w:val="28"/>
          <w:szCs w:val="28"/>
        </w:rPr>
        <w:t>, interpretation, w</w:t>
      </w:r>
      <w:r w:rsidR="009032DD">
        <w:rPr>
          <w:rFonts w:ascii="Times New Roman" w:eastAsia="Times New Roman" w:hAnsi="Times New Roman" w:cs="Times New Roman"/>
          <w:color w:val="000000" w:themeColor="text1"/>
          <w:sz w:val="28"/>
          <w:szCs w:val="28"/>
        </w:rPr>
        <w:t>riting of all kinds depends on what has gone before it and depends to some extent on the redeployment of ideas and techniques learnt from one’s predecessors. It also depends on an imaginative engagement with what Stevens calls ‘</w:t>
      </w:r>
      <w:r w:rsidR="009032DD" w:rsidRPr="00580EC8">
        <w:rPr>
          <w:rFonts w:ascii="Times New Roman" w:eastAsia="Times New Roman" w:hAnsi="Times New Roman" w:cs="Times New Roman"/>
          <w:color w:val="000000" w:themeColor="text1"/>
          <w:sz w:val="28"/>
          <w:szCs w:val="28"/>
          <w:shd w:val="clear" w:color="auto" w:fill="FFFFFF"/>
        </w:rPr>
        <w:t>the reverberation/ Of a windy night as it is, when the marble statues</w:t>
      </w:r>
      <w:r w:rsidR="009032DD" w:rsidRPr="00580EC8">
        <w:rPr>
          <w:rFonts w:ascii="Times New Roman" w:eastAsia="Times New Roman" w:hAnsi="Times New Roman" w:cs="Times New Roman"/>
          <w:color w:val="000000" w:themeColor="text1"/>
          <w:sz w:val="28"/>
          <w:szCs w:val="28"/>
        </w:rPr>
        <w:t xml:space="preserve">/ </w:t>
      </w:r>
      <w:r w:rsidR="009032DD" w:rsidRPr="00580EC8">
        <w:rPr>
          <w:rFonts w:ascii="Times New Roman" w:eastAsia="Times New Roman" w:hAnsi="Times New Roman" w:cs="Times New Roman"/>
          <w:color w:val="000000" w:themeColor="text1"/>
          <w:sz w:val="28"/>
          <w:szCs w:val="28"/>
          <w:shd w:val="clear" w:color="auto" w:fill="FFFFFF"/>
        </w:rPr>
        <w:t>Are like newspapers blown by the wind</w:t>
      </w:r>
      <w:r w:rsidR="009032DD">
        <w:rPr>
          <w:rFonts w:ascii="Times New Roman" w:eastAsia="Times New Roman" w:hAnsi="Times New Roman" w:cs="Times New Roman"/>
          <w:color w:val="000000" w:themeColor="text1"/>
          <w:sz w:val="28"/>
          <w:szCs w:val="28"/>
          <w:shd w:val="clear" w:color="auto" w:fill="FFFFFF"/>
        </w:rPr>
        <w:t>’</w:t>
      </w:r>
      <w:r w:rsidR="006308FC">
        <w:rPr>
          <w:rFonts w:ascii="Times New Roman" w:eastAsia="Times New Roman" w:hAnsi="Times New Roman" w:cs="Times New Roman"/>
          <w:color w:val="000000" w:themeColor="text1"/>
          <w:sz w:val="28"/>
          <w:szCs w:val="28"/>
          <w:shd w:val="clear" w:color="auto" w:fill="FFFFFF"/>
        </w:rPr>
        <w:t xml:space="preserve"> </w:t>
      </w:r>
      <w:r w:rsidR="006308FC" w:rsidRPr="006308FC">
        <w:rPr>
          <w:rFonts w:ascii="Times New Roman" w:eastAsia="Times New Roman" w:hAnsi="Times New Roman" w:cs="Times New Roman"/>
          <w:color w:val="000000" w:themeColor="text1"/>
          <w:sz w:val="28"/>
          <w:szCs w:val="28"/>
          <w:highlight w:val="yellow"/>
          <w:shd w:val="clear" w:color="auto" w:fill="FFFFFF"/>
        </w:rPr>
        <w:t>()</w:t>
      </w:r>
      <w:r w:rsidR="009032DD">
        <w:rPr>
          <w:rFonts w:ascii="Times New Roman" w:eastAsia="Times New Roman" w:hAnsi="Times New Roman" w:cs="Times New Roman"/>
          <w:color w:val="000000" w:themeColor="text1"/>
          <w:sz w:val="28"/>
          <w:szCs w:val="28"/>
          <w:shd w:val="clear" w:color="auto" w:fill="FFFFFF"/>
        </w:rPr>
        <w:t>.</w:t>
      </w:r>
      <w:r w:rsidR="00A5339E">
        <w:rPr>
          <w:rFonts w:ascii="Times New Roman" w:eastAsia="Times New Roman" w:hAnsi="Times New Roman" w:cs="Times New Roman"/>
          <w:color w:val="000000" w:themeColor="text1"/>
          <w:sz w:val="28"/>
          <w:szCs w:val="28"/>
          <w:shd w:val="clear" w:color="auto" w:fill="FFFFFF"/>
        </w:rPr>
        <w:t xml:space="preserve"> </w:t>
      </w:r>
      <w:r w:rsidR="00A5339E" w:rsidRPr="00DE7CFD">
        <w:rPr>
          <w:rFonts w:ascii="Times New Roman" w:eastAsia="Times New Roman" w:hAnsi="Times New Roman" w:cs="Times New Roman"/>
          <w:i/>
          <w:color w:val="000000" w:themeColor="text1"/>
          <w:sz w:val="28"/>
          <w:szCs w:val="28"/>
          <w:shd w:val="clear" w:color="auto" w:fill="FFFFFF"/>
        </w:rPr>
        <w:t>Palace of Memory</w:t>
      </w:r>
      <w:r w:rsidR="00A5339E">
        <w:rPr>
          <w:rFonts w:ascii="Times New Roman" w:eastAsia="Times New Roman" w:hAnsi="Times New Roman" w:cs="Times New Roman"/>
          <w:color w:val="000000" w:themeColor="text1"/>
          <w:sz w:val="28"/>
          <w:szCs w:val="28"/>
          <w:shd w:val="clear" w:color="auto" w:fill="FFFFFF"/>
        </w:rPr>
        <w:t xml:space="preserve"> takes up the challenge of </w:t>
      </w:r>
      <w:r w:rsidR="00652B0B">
        <w:rPr>
          <w:rFonts w:ascii="Times New Roman" w:eastAsia="Times New Roman" w:hAnsi="Times New Roman" w:cs="Times New Roman"/>
          <w:color w:val="000000" w:themeColor="text1"/>
          <w:sz w:val="28"/>
          <w:szCs w:val="28"/>
          <w:shd w:val="clear" w:color="auto" w:fill="FFFFFF"/>
        </w:rPr>
        <w:t xml:space="preserve">expressing </w:t>
      </w:r>
      <w:r w:rsidR="00AB4C6A">
        <w:rPr>
          <w:rFonts w:ascii="Times New Roman" w:eastAsia="Times New Roman" w:hAnsi="Times New Roman" w:cs="Times New Roman"/>
          <w:color w:val="000000" w:themeColor="text1"/>
          <w:sz w:val="28"/>
          <w:szCs w:val="28"/>
          <w:shd w:val="clear" w:color="auto" w:fill="FFFFFF"/>
        </w:rPr>
        <w:t xml:space="preserve">intertextual </w:t>
      </w:r>
      <w:r w:rsidR="00A5339E">
        <w:rPr>
          <w:rFonts w:ascii="Times New Roman" w:eastAsia="Times New Roman" w:hAnsi="Times New Roman" w:cs="Times New Roman"/>
          <w:color w:val="000000" w:themeColor="text1"/>
          <w:sz w:val="28"/>
          <w:szCs w:val="28"/>
          <w:shd w:val="clear" w:color="auto" w:fill="FFFFFF"/>
        </w:rPr>
        <w:t xml:space="preserve">elegy </w:t>
      </w:r>
      <w:r w:rsidR="00652B0B">
        <w:rPr>
          <w:rFonts w:ascii="Times New Roman" w:eastAsia="Times New Roman" w:hAnsi="Times New Roman" w:cs="Times New Roman"/>
          <w:color w:val="000000" w:themeColor="text1"/>
          <w:sz w:val="28"/>
          <w:szCs w:val="28"/>
          <w:shd w:val="clear" w:color="auto" w:fill="FFFFFF"/>
        </w:rPr>
        <w:t xml:space="preserve">in an effort to express grief and the complexities of patrimony. </w:t>
      </w:r>
    </w:p>
    <w:p w14:paraId="6B44F9A7" w14:textId="77777777" w:rsidR="00772D53" w:rsidRDefault="00772D53" w:rsidP="00C62978">
      <w:pPr>
        <w:spacing w:after="120" w:line="300" w:lineRule="atLeast"/>
        <w:jc w:val="both"/>
        <w:rPr>
          <w:rFonts w:ascii="Times New Roman" w:eastAsia="Times New Roman" w:hAnsi="Times New Roman" w:cs="Times New Roman"/>
          <w:color w:val="000000" w:themeColor="text1"/>
          <w:sz w:val="28"/>
          <w:szCs w:val="28"/>
        </w:rPr>
      </w:pPr>
    </w:p>
    <w:p w14:paraId="04798E5B" w14:textId="478CDACC" w:rsidR="00772D53" w:rsidRDefault="006F6336" w:rsidP="006F6336">
      <w:pPr>
        <w:pStyle w:val="ListParagraph"/>
        <w:numPr>
          <w:ilvl w:val="0"/>
          <w:numId w:val="1"/>
        </w:numPr>
        <w:spacing w:after="120" w:line="300" w:lineRule="atLeast"/>
        <w:jc w:val="both"/>
        <w:rPr>
          <w:rFonts w:ascii="Times New Roman" w:eastAsia="Times New Roman" w:hAnsi="Times New Roman" w:cs="Times New Roman"/>
          <w:b/>
          <w:color w:val="000000" w:themeColor="text1"/>
          <w:sz w:val="28"/>
          <w:szCs w:val="28"/>
        </w:rPr>
      </w:pPr>
      <w:r w:rsidRPr="00F37D57">
        <w:rPr>
          <w:rFonts w:ascii="Times New Roman" w:eastAsia="Times New Roman" w:hAnsi="Times New Roman" w:cs="Times New Roman"/>
          <w:b/>
          <w:color w:val="000000" w:themeColor="text1"/>
          <w:sz w:val="28"/>
          <w:szCs w:val="28"/>
        </w:rPr>
        <w:t xml:space="preserve">Telling it Slant: </w:t>
      </w:r>
      <w:r w:rsidR="00875CEB">
        <w:rPr>
          <w:rFonts w:ascii="Times New Roman" w:eastAsia="Times New Roman" w:hAnsi="Times New Roman" w:cs="Times New Roman"/>
          <w:b/>
          <w:color w:val="000000" w:themeColor="text1"/>
          <w:sz w:val="28"/>
          <w:szCs w:val="28"/>
        </w:rPr>
        <w:t xml:space="preserve">Reflecting on </w:t>
      </w:r>
      <w:r w:rsidR="00907446">
        <w:rPr>
          <w:rFonts w:ascii="Times New Roman" w:eastAsia="Times New Roman" w:hAnsi="Times New Roman" w:cs="Times New Roman"/>
          <w:b/>
          <w:color w:val="000000" w:themeColor="text1"/>
          <w:sz w:val="28"/>
          <w:szCs w:val="28"/>
        </w:rPr>
        <w:t>Subversion</w:t>
      </w:r>
    </w:p>
    <w:p w14:paraId="7127AB5B" w14:textId="394A33AD" w:rsidR="005C6406" w:rsidRDefault="005C6406" w:rsidP="005C6406">
      <w:pPr>
        <w:spacing w:after="120" w:line="300" w:lineRule="atLeast"/>
        <w:jc w:val="both"/>
        <w:rPr>
          <w:rFonts w:ascii="Times New Roman" w:eastAsia="Times New Roman" w:hAnsi="Times New Roman" w:cs="Times New Roman"/>
          <w:b/>
          <w:color w:val="000000" w:themeColor="text1"/>
          <w:sz w:val="28"/>
          <w:szCs w:val="28"/>
        </w:rPr>
      </w:pPr>
    </w:p>
    <w:p w14:paraId="2002F6AD" w14:textId="2FD0D6CB" w:rsidR="00B02F9E" w:rsidRDefault="000E6C73" w:rsidP="00B02F9E">
      <w:pPr>
        <w:spacing w:after="120" w:line="300" w:lineRule="atLeast"/>
        <w:jc w:val="both"/>
        <w:rPr>
          <w:rFonts w:ascii="Times New Roman" w:eastAsia="Times New Roman" w:hAnsi="Times New Roman" w:cs="Times New Roman"/>
          <w:color w:val="000000" w:themeColor="text1"/>
          <w:sz w:val="28"/>
          <w:szCs w:val="28"/>
        </w:rPr>
      </w:pPr>
      <w:r w:rsidRPr="00DD6BAF">
        <w:rPr>
          <w:rFonts w:ascii="Times New Roman" w:eastAsia="Times New Roman" w:hAnsi="Times New Roman" w:cs="Times New Roman"/>
          <w:color w:val="000000" w:themeColor="text1"/>
          <w:sz w:val="28"/>
          <w:szCs w:val="28"/>
        </w:rPr>
        <w:t xml:space="preserve">I wanted to write an extended prose poetry sequence that self-reflexively wrote back to some of the themes my prose poetry </w:t>
      </w:r>
      <w:r w:rsidR="009E2A53" w:rsidRPr="00DD6BAF">
        <w:rPr>
          <w:rFonts w:ascii="Times New Roman" w:eastAsia="Times New Roman" w:hAnsi="Times New Roman" w:cs="Times New Roman"/>
          <w:color w:val="000000" w:themeColor="text1"/>
          <w:sz w:val="28"/>
          <w:szCs w:val="28"/>
        </w:rPr>
        <w:t>has been identified as exploring</w:t>
      </w:r>
      <w:r w:rsidRPr="00DD6BAF">
        <w:rPr>
          <w:rFonts w:ascii="Times New Roman" w:eastAsia="Times New Roman" w:hAnsi="Times New Roman" w:cs="Times New Roman"/>
          <w:color w:val="000000" w:themeColor="text1"/>
          <w:sz w:val="28"/>
          <w:szCs w:val="28"/>
        </w:rPr>
        <w:t>.</w:t>
      </w:r>
      <w:r w:rsidR="009E2A53" w:rsidRPr="00DD6BAF">
        <w:rPr>
          <w:rFonts w:ascii="Times New Roman" w:eastAsia="Times New Roman" w:hAnsi="Times New Roman" w:cs="Times New Roman"/>
          <w:color w:val="000000" w:themeColor="text1"/>
          <w:sz w:val="28"/>
          <w:szCs w:val="28"/>
        </w:rPr>
        <w:t xml:space="preserve"> </w:t>
      </w:r>
      <w:r w:rsidR="00382B65" w:rsidRPr="00DD6BAF">
        <w:rPr>
          <w:rFonts w:ascii="Times New Roman" w:eastAsia="Times New Roman" w:hAnsi="Times New Roman" w:cs="Times New Roman"/>
          <w:color w:val="000000" w:themeColor="text1"/>
          <w:sz w:val="28"/>
          <w:szCs w:val="28"/>
        </w:rPr>
        <w:t>Siobhan Hodge has described</w:t>
      </w:r>
      <w:r w:rsidR="00070CDF" w:rsidRPr="00DD6BAF">
        <w:rPr>
          <w:rFonts w:ascii="Times New Roman" w:eastAsia="Times New Roman" w:hAnsi="Times New Roman" w:cs="Times New Roman"/>
          <w:color w:val="000000" w:themeColor="text1"/>
          <w:sz w:val="28"/>
          <w:szCs w:val="28"/>
        </w:rPr>
        <w:t xml:space="preserve"> in my prose poems</w:t>
      </w:r>
      <w:r w:rsidR="005015B5" w:rsidRPr="00DD6BAF">
        <w:rPr>
          <w:rFonts w:ascii="Times New Roman" w:eastAsia="Times New Roman" w:hAnsi="Times New Roman" w:cs="Times New Roman"/>
          <w:color w:val="000000" w:themeColor="text1"/>
          <w:sz w:val="28"/>
          <w:szCs w:val="28"/>
        </w:rPr>
        <w:t xml:space="preserve"> ‘the </w:t>
      </w:r>
      <w:r w:rsidR="00382B65" w:rsidRPr="00DD6BAF">
        <w:rPr>
          <w:rFonts w:ascii="Times New Roman" w:eastAsia="Times New Roman" w:hAnsi="Times New Roman" w:cs="Times New Roman"/>
          <w:color w:val="000000" w:themeColor="text1"/>
          <w:sz w:val="28"/>
          <w:szCs w:val="28"/>
          <w:lang w:val="en-US"/>
        </w:rPr>
        <w:t>challenges to women’s agency via the bodies of women that are</w:t>
      </w:r>
      <w:r w:rsidR="005015B5" w:rsidRPr="00DD6BAF">
        <w:rPr>
          <w:rFonts w:ascii="Times New Roman" w:eastAsia="Times New Roman" w:hAnsi="Times New Roman" w:cs="Times New Roman"/>
          <w:color w:val="000000" w:themeColor="text1"/>
          <w:sz w:val="28"/>
          <w:szCs w:val="28"/>
          <w:lang w:val="en-US"/>
        </w:rPr>
        <w:t xml:space="preserve"> </w:t>
      </w:r>
      <w:r w:rsidR="00382B65" w:rsidRPr="00DD6BAF">
        <w:rPr>
          <w:rFonts w:ascii="Times New Roman" w:eastAsia="Times New Roman" w:hAnsi="Times New Roman" w:cs="Times New Roman"/>
          <w:color w:val="000000" w:themeColor="text1"/>
          <w:sz w:val="28"/>
          <w:szCs w:val="28"/>
          <w:lang w:val="en-US"/>
        </w:rPr>
        <w:t xml:space="preserve">both key features of, and subjected to, </w:t>
      </w:r>
      <w:r w:rsidR="00382B65" w:rsidRPr="00DD6BAF">
        <w:rPr>
          <w:rFonts w:ascii="Times New Roman" w:eastAsia="Times New Roman" w:hAnsi="Times New Roman" w:cs="Times New Roman"/>
          <w:color w:val="000000" w:themeColor="text1"/>
          <w:sz w:val="28"/>
          <w:szCs w:val="28"/>
          <w:lang w:val="en-US"/>
        </w:rPr>
        <w:lastRenderedPageBreak/>
        <w:t>other canonical works</w:t>
      </w:r>
      <w:r w:rsidR="005015B5" w:rsidRPr="00DD6BAF">
        <w:rPr>
          <w:rFonts w:ascii="Times New Roman" w:eastAsia="Times New Roman" w:hAnsi="Times New Roman" w:cs="Times New Roman"/>
          <w:color w:val="000000" w:themeColor="text1"/>
          <w:sz w:val="28"/>
          <w:szCs w:val="28"/>
          <w:lang w:val="en-US"/>
        </w:rPr>
        <w:t xml:space="preserve">’ </w:t>
      </w:r>
      <w:r w:rsidR="005015B5" w:rsidRPr="00060ADC">
        <w:rPr>
          <w:rFonts w:ascii="Times New Roman" w:eastAsia="Times New Roman" w:hAnsi="Times New Roman" w:cs="Times New Roman"/>
          <w:color w:val="000000" w:themeColor="text1"/>
          <w:sz w:val="28"/>
          <w:szCs w:val="28"/>
          <w:lang w:val="en-US"/>
        </w:rPr>
        <w:t>(</w:t>
      </w:r>
      <w:r w:rsidR="00060ADC" w:rsidRPr="00060ADC">
        <w:rPr>
          <w:rFonts w:ascii="Times New Roman" w:eastAsia="Times New Roman" w:hAnsi="Times New Roman" w:cs="Times New Roman"/>
          <w:color w:val="000000" w:themeColor="text1"/>
          <w:sz w:val="28"/>
          <w:szCs w:val="28"/>
          <w:lang w:val="en-US"/>
        </w:rPr>
        <w:t>43</w:t>
      </w:r>
      <w:r w:rsidR="005015B5" w:rsidRPr="00060ADC">
        <w:rPr>
          <w:rFonts w:ascii="Times New Roman" w:eastAsia="Times New Roman" w:hAnsi="Times New Roman" w:cs="Times New Roman"/>
          <w:color w:val="000000" w:themeColor="text1"/>
          <w:sz w:val="28"/>
          <w:szCs w:val="28"/>
          <w:lang w:val="en-US"/>
        </w:rPr>
        <w:t>)</w:t>
      </w:r>
      <w:r w:rsidR="00060ADC" w:rsidRPr="00060ADC">
        <w:rPr>
          <w:rFonts w:ascii="Times New Roman" w:eastAsia="Times New Roman" w:hAnsi="Times New Roman" w:cs="Times New Roman"/>
          <w:color w:val="000000" w:themeColor="text1"/>
          <w:sz w:val="28"/>
          <w:szCs w:val="28"/>
          <w:lang w:val="en-US"/>
        </w:rPr>
        <w:t xml:space="preserve">. </w:t>
      </w:r>
      <w:r w:rsidR="00382B65" w:rsidRPr="00DD6BAF">
        <w:rPr>
          <w:rFonts w:ascii="Times New Roman" w:eastAsia="Times New Roman" w:hAnsi="Times New Roman" w:cs="Times New Roman"/>
          <w:color w:val="000000" w:themeColor="text1"/>
          <w:sz w:val="28"/>
          <w:szCs w:val="28"/>
        </w:rPr>
        <w:t xml:space="preserve"> </w:t>
      </w:r>
      <w:r w:rsidR="00496A98">
        <w:rPr>
          <w:rFonts w:ascii="Times New Roman" w:eastAsia="Times New Roman" w:hAnsi="Times New Roman" w:cs="Times New Roman"/>
          <w:color w:val="000000" w:themeColor="text1"/>
          <w:sz w:val="28"/>
          <w:szCs w:val="28"/>
        </w:rPr>
        <w:t>I had already experimented with</w:t>
      </w:r>
      <w:r w:rsidR="001210AE" w:rsidRPr="00DD6BAF">
        <w:rPr>
          <w:rFonts w:ascii="Times New Roman" w:eastAsia="Times New Roman" w:hAnsi="Times New Roman" w:cs="Times New Roman"/>
          <w:color w:val="000000" w:themeColor="text1"/>
          <w:sz w:val="28"/>
          <w:szCs w:val="28"/>
        </w:rPr>
        <w:t xml:space="preserve"> intertextuality as a </w:t>
      </w:r>
      <w:r w:rsidR="00A51FD1" w:rsidRPr="00DD6BAF">
        <w:rPr>
          <w:rFonts w:ascii="Times New Roman" w:eastAsia="Times New Roman" w:hAnsi="Times New Roman" w:cs="Times New Roman"/>
          <w:color w:val="000000" w:themeColor="text1"/>
          <w:sz w:val="28"/>
          <w:szCs w:val="28"/>
        </w:rPr>
        <w:t>‘</w:t>
      </w:r>
      <w:r w:rsidR="001210AE" w:rsidRPr="00DD6BAF">
        <w:rPr>
          <w:rFonts w:ascii="Times New Roman" w:eastAsia="Times New Roman" w:hAnsi="Times New Roman" w:cs="Times New Roman"/>
          <w:color w:val="000000" w:themeColor="text1"/>
          <w:sz w:val="28"/>
          <w:szCs w:val="28"/>
        </w:rPr>
        <w:t>slan</w:t>
      </w:r>
      <w:r w:rsidR="00A51FD1" w:rsidRPr="00DD6BAF">
        <w:rPr>
          <w:rFonts w:ascii="Times New Roman" w:eastAsia="Times New Roman" w:hAnsi="Times New Roman" w:cs="Times New Roman"/>
          <w:color w:val="000000" w:themeColor="text1"/>
          <w:sz w:val="28"/>
          <w:szCs w:val="28"/>
        </w:rPr>
        <w:t>ted’</w:t>
      </w:r>
      <w:r w:rsidR="001210AE" w:rsidRPr="00DD6BAF">
        <w:rPr>
          <w:rFonts w:ascii="Times New Roman" w:eastAsia="Times New Roman" w:hAnsi="Times New Roman" w:cs="Times New Roman"/>
          <w:color w:val="000000" w:themeColor="text1"/>
          <w:sz w:val="28"/>
          <w:szCs w:val="28"/>
        </w:rPr>
        <w:t xml:space="preserve"> </w:t>
      </w:r>
      <w:r w:rsidR="005B6439" w:rsidRPr="00DD6BAF">
        <w:rPr>
          <w:rFonts w:ascii="Times New Roman" w:eastAsia="Times New Roman" w:hAnsi="Times New Roman" w:cs="Times New Roman"/>
          <w:color w:val="000000" w:themeColor="text1"/>
          <w:sz w:val="28"/>
          <w:szCs w:val="28"/>
        </w:rPr>
        <w:t>critique</w:t>
      </w:r>
      <w:r w:rsidR="001210AE" w:rsidRPr="00DD6BAF">
        <w:rPr>
          <w:rFonts w:ascii="Times New Roman" w:eastAsia="Times New Roman" w:hAnsi="Times New Roman" w:cs="Times New Roman"/>
          <w:color w:val="000000" w:themeColor="text1"/>
          <w:sz w:val="28"/>
          <w:szCs w:val="28"/>
        </w:rPr>
        <w:t xml:space="preserve"> </w:t>
      </w:r>
      <w:r w:rsidR="00A51FD1" w:rsidRPr="00DD6BAF">
        <w:rPr>
          <w:rFonts w:ascii="Times New Roman" w:eastAsia="Times New Roman" w:hAnsi="Times New Roman" w:cs="Times New Roman"/>
          <w:color w:val="000000" w:themeColor="text1"/>
          <w:sz w:val="28"/>
          <w:szCs w:val="28"/>
        </w:rPr>
        <w:t xml:space="preserve">of </w:t>
      </w:r>
      <w:r w:rsidR="00D72ED7" w:rsidRPr="00DD6BAF">
        <w:rPr>
          <w:rFonts w:ascii="Times New Roman" w:eastAsia="Times New Roman" w:hAnsi="Times New Roman" w:cs="Times New Roman"/>
          <w:color w:val="000000" w:themeColor="text1"/>
          <w:sz w:val="28"/>
          <w:szCs w:val="28"/>
        </w:rPr>
        <w:t>women’s</w:t>
      </w:r>
      <w:r w:rsidR="005B6439" w:rsidRPr="00DD6BAF">
        <w:rPr>
          <w:rFonts w:ascii="Times New Roman" w:eastAsia="Times New Roman" w:hAnsi="Times New Roman" w:cs="Times New Roman"/>
          <w:color w:val="000000" w:themeColor="text1"/>
          <w:sz w:val="28"/>
          <w:szCs w:val="28"/>
        </w:rPr>
        <w:t xml:space="preserve"> lack of</w:t>
      </w:r>
      <w:r w:rsidR="00D72ED7" w:rsidRPr="00DD6BAF">
        <w:rPr>
          <w:rFonts w:ascii="Times New Roman" w:eastAsia="Times New Roman" w:hAnsi="Times New Roman" w:cs="Times New Roman"/>
          <w:color w:val="000000" w:themeColor="text1"/>
          <w:sz w:val="28"/>
          <w:szCs w:val="28"/>
        </w:rPr>
        <w:t xml:space="preserve"> sexual independence</w:t>
      </w:r>
      <w:r w:rsidR="00366813">
        <w:rPr>
          <w:rFonts w:ascii="Times New Roman" w:eastAsia="Times New Roman" w:hAnsi="Times New Roman" w:cs="Times New Roman"/>
          <w:color w:val="000000" w:themeColor="text1"/>
          <w:sz w:val="28"/>
          <w:szCs w:val="28"/>
        </w:rPr>
        <w:t xml:space="preserve"> </w:t>
      </w:r>
      <w:r w:rsidR="00C62869">
        <w:rPr>
          <w:rFonts w:ascii="Times New Roman" w:eastAsia="Times New Roman" w:hAnsi="Times New Roman" w:cs="Times New Roman"/>
          <w:color w:val="000000" w:themeColor="text1"/>
          <w:sz w:val="28"/>
          <w:szCs w:val="28"/>
        </w:rPr>
        <w:t>in</w:t>
      </w:r>
      <w:r w:rsidR="00366813">
        <w:rPr>
          <w:rFonts w:ascii="Times New Roman" w:eastAsia="Times New Roman" w:hAnsi="Times New Roman" w:cs="Times New Roman"/>
          <w:color w:val="000000" w:themeColor="text1"/>
          <w:sz w:val="28"/>
          <w:szCs w:val="28"/>
        </w:rPr>
        <w:t xml:space="preserve"> my book</w:t>
      </w:r>
      <w:r w:rsidR="00C62869">
        <w:rPr>
          <w:rFonts w:ascii="Times New Roman" w:eastAsia="Times New Roman" w:hAnsi="Times New Roman" w:cs="Times New Roman"/>
          <w:color w:val="000000" w:themeColor="text1"/>
          <w:sz w:val="28"/>
          <w:szCs w:val="28"/>
        </w:rPr>
        <w:t xml:space="preserve"> </w:t>
      </w:r>
      <w:r w:rsidR="00C62869" w:rsidRPr="00C62869">
        <w:rPr>
          <w:rFonts w:ascii="Times New Roman" w:eastAsia="Times New Roman" w:hAnsi="Times New Roman" w:cs="Times New Roman"/>
          <w:i/>
          <w:color w:val="000000" w:themeColor="text1"/>
          <w:sz w:val="28"/>
          <w:szCs w:val="28"/>
        </w:rPr>
        <w:t>Exhum</w:t>
      </w:r>
      <w:r w:rsidR="00496A98">
        <w:rPr>
          <w:rFonts w:ascii="Times New Roman" w:eastAsia="Times New Roman" w:hAnsi="Times New Roman" w:cs="Times New Roman"/>
          <w:i/>
          <w:color w:val="000000" w:themeColor="text1"/>
          <w:sz w:val="28"/>
          <w:szCs w:val="28"/>
        </w:rPr>
        <w:t>ed</w:t>
      </w:r>
      <w:r w:rsidR="009032DD" w:rsidRPr="00DD6BAF">
        <w:rPr>
          <w:rFonts w:ascii="Times New Roman" w:eastAsia="Times New Roman" w:hAnsi="Times New Roman" w:cs="Times New Roman"/>
          <w:color w:val="000000" w:themeColor="text1"/>
          <w:sz w:val="28"/>
          <w:szCs w:val="28"/>
        </w:rPr>
        <w:t>,</w:t>
      </w:r>
      <w:r w:rsidR="00496A98">
        <w:rPr>
          <w:rFonts w:ascii="Times New Roman" w:eastAsia="Times New Roman" w:hAnsi="Times New Roman" w:cs="Times New Roman"/>
          <w:color w:val="000000" w:themeColor="text1"/>
          <w:sz w:val="28"/>
          <w:szCs w:val="28"/>
        </w:rPr>
        <w:t xml:space="preserve"> therefore,</w:t>
      </w:r>
      <w:r w:rsidR="009032DD" w:rsidRPr="00DD6BAF">
        <w:rPr>
          <w:rFonts w:ascii="Times New Roman" w:eastAsia="Times New Roman" w:hAnsi="Times New Roman" w:cs="Times New Roman"/>
          <w:color w:val="000000" w:themeColor="text1"/>
          <w:sz w:val="28"/>
          <w:szCs w:val="28"/>
        </w:rPr>
        <w:t xml:space="preserve"> </w:t>
      </w:r>
      <w:r w:rsidR="005B6439" w:rsidRPr="00DD6BAF">
        <w:rPr>
          <w:rFonts w:ascii="Times New Roman" w:eastAsia="Times New Roman" w:hAnsi="Times New Roman" w:cs="Times New Roman"/>
          <w:color w:val="000000" w:themeColor="text1"/>
          <w:sz w:val="28"/>
          <w:szCs w:val="28"/>
        </w:rPr>
        <w:t>I decided to use subversion and humour</w:t>
      </w:r>
      <w:r w:rsidR="001668C7" w:rsidRPr="00DD6BAF">
        <w:rPr>
          <w:rFonts w:ascii="Times New Roman" w:eastAsia="Times New Roman" w:hAnsi="Times New Roman" w:cs="Times New Roman"/>
          <w:color w:val="000000" w:themeColor="text1"/>
          <w:sz w:val="28"/>
          <w:szCs w:val="28"/>
        </w:rPr>
        <w:t xml:space="preserve"> in my prose</w:t>
      </w:r>
      <w:r w:rsidR="00874646" w:rsidRPr="00DD6BAF">
        <w:rPr>
          <w:rFonts w:ascii="Times New Roman" w:eastAsia="Times New Roman" w:hAnsi="Times New Roman" w:cs="Times New Roman"/>
          <w:color w:val="000000" w:themeColor="text1"/>
          <w:sz w:val="28"/>
          <w:szCs w:val="28"/>
        </w:rPr>
        <w:t xml:space="preserve"> p</w:t>
      </w:r>
      <w:r w:rsidR="001668C7" w:rsidRPr="00DD6BAF">
        <w:rPr>
          <w:rFonts w:ascii="Times New Roman" w:eastAsia="Times New Roman" w:hAnsi="Times New Roman" w:cs="Times New Roman"/>
          <w:color w:val="000000" w:themeColor="text1"/>
          <w:sz w:val="28"/>
          <w:szCs w:val="28"/>
        </w:rPr>
        <w:t>oetry sequence, ‘Touch’</w:t>
      </w:r>
      <w:r w:rsidR="0062527B">
        <w:rPr>
          <w:rFonts w:ascii="Times New Roman" w:eastAsia="Times New Roman" w:hAnsi="Times New Roman" w:cs="Times New Roman"/>
          <w:color w:val="000000" w:themeColor="text1"/>
          <w:sz w:val="28"/>
          <w:szCs w:val="28"/>
        </w:rPr>
        <w:t xml:space="preserve"> to approach the truth of women’s experience in a slanted way</w:t>
      </w:r>
      <w:r w:rsidR="005B6439" w:rsidRPr="00DD6BAF">
        <w:rPr>
          <w:rFonts w:ascii="Times New Roman" w:eastAsia="Times New Roman" w:hAnsi="Times New Roman" w:cs="Times New Roman"/>
          <w:color w:val="000000" w:themeColor="text1"/>
          <w:sz w:val="28"/>
          <w:szCs w:val="28"/>
        </w:rPr>
        <w:t>.</w:t>
      </w:r>
      <w:r w:rsidR="008F42F3" w:rsidRPr="00DD6BAF">
        <w:rPr>
          <w:rFonts w:ascii="Times New Roman" w:eastAsia="Times New Roman" w:hAnsi="Times New Roman" w:cs="Times New Roman"/>
          <w:color w:val="000000" w:themeColor="text1"/>
          <w:sz w:val="28"/>
          <w:szCs w:val="28"/>
        </w:rPr>
        <w:t xml:space="preserve"> </w:t>
      </w:r>
      <w:r w:rsidR="00C62869">
        <w:rPr>
          <w:rFonts w:ascii="Times New Roman" w:eastAsia="Times New Roman" w:hAnsi="Times New Roman" w:cs="Times New Roman"/>
          <w:color w:val="000000" w:themeColor="text1"/>
          <w:sz w:val="28"/>
          <w:szCs w:val="28"/>
        </w:rPr>
        <w:t xml:space="preserve">I took inspiration from the way </w:t>
      </w:r>
      <w:r w:rsidR="008F42F3" w:rsidRPr="00DD6BAF">
        <w:rPr>
          <w:rFonts w:ascii="Times New Roman" w:eastAsia="Times New Roman" w:hAnsi="Times New Roman" w:cs="Times New Roman"/>
          <w:color w:val="000000" w:themeColor="text1"/>
          <w:sz w:val="28"/>
          <w:szCs w:val="28"/>
        </w:rPr>
        <w:t>Dickinson use</w:t>
      </w:r>
      <w:r w:rsidR="001668C7" w:rsidRPr="00DD6BAF">
        <w:rPr>
          <w:rFonts w:ascii="Times New Roman" w:eastAsia="Times New Roman" w:hAnsi="Times New Roman" w:cs="Times New Roman"/>
          <w:color w:val="000000" w:themeColor="text1"/>
          <w:sz w:val="28"/>
          <w:szCs w:val="28"/>
        </w:rPr>
        <w:t>s</w:t>
      </w:r>
      <w:r w:rsidR="008F42F3" w:rsidRPr="00DD6BAF">
        <w:rPr>
          <w:rFonts w:ascii="Times New Roman" w:eastAsia="Times New Roman" w:hAnsi="Times New Roman" w:cs="Times New Roman"/>
          <w:color w:val="000000" w:themeColor="text1"/>
          <w:sz w:val="28"/>
          <w:szCs w:val="28"/>
        </w:rPr>
        <w:t xml:space="preserve"> humour</w:t>
      </w:r>
      <w:r w:rsidR="00366813">
        <w:rPr>
          <w:rFonts w:ascii="Times New Roman" w:eastAsia="Times New Roman" w:hAnsi="Times New Roman" w:cs="Times New Roman"/>
          <w:color w:val="000000" w:themeColor="text1"/>
          <w:sz w:val="28"/>
          <w:szCs w:val="28"/>
        </w:rPr>
        <w:t xml:space="preserve"> or what has been identified</w:t>
      </w:r>
      <w:r w:rsidR="00761BFE">
        <w:rPr>
          <w:rFonts w:ascii="Times New Roman" w:eastAsia="Times New Roman" w:hAnsi="Times New Roman" w:cs="Times New Roman"/>
          <w:color w:val="000000" w:themeColor="text1"/>
          <w:sz w:val="28"/>
          <w:szCs w:val="28"/>
        </w:rPr>
        <w:t xml:space="preserve"> </w:t>
      </w:r>
      <w:r w:rsidR="00366813">
        <w:rPr>
          <w:rFonts w:ascii="Times New Roman" w:eastAsia="Times New Roman" w:hAnsi="Times New Roman" w:cs="Times New Roman"/>
          <w:color w:val="000000" w:themeColor="text1"/>
          <w:sz w:val="28"/>
          <w:szCs w:val="28"/>
        </w:rPr>
        <w:t xml:space="preserve">as </w:t>
      </w:r>
      <w:r w:rsidR="00B71264">
        <w:rPr>
          <w:rFonts w:ascii="Times New Roman" w:eastAsia="Times New Roman" w:hAnsi="Times New Roman" w:cs="Times New Roman"/>
          <w:color w:val="000000" w:themeColor="text1"/>
          <w:sz w:val="28"/>
          <w:szCs w:val="28"/>
        </w:rPr>
        <w:t xml:space="preserve">her </w:t>
      </w:r>
      <w:r w:rsidR="00366813">
        <w:rPr>
          <w:rFonts w:ascii="Times New Roman" w:eastAsia="Times New Roman" w:hAnsi="Times New Roman" w:cs="Times New Roman"/>
          <w:color w:val="000000" w:themeColor="text1"/>
          <w:sz w:val="28"/>
          <w:szCs w:val="28"/>
        </w:rPr>
        <w:t>‘comic power’</w:t>
      </w:r>
      <w:r w:rsidR="00B71264">
        <w:rPr>
          <w:rFonts w:ascii="Times New Roman" w:eastAsia="Times New Roman" w:hAnsi="Times New Roman" w:cs="Times New Roman"/>
          <w:color w:val="000000" w:themeColor="text1"/>
          <w:sz w:val="28"/>
          <w:szCs w:val="28"/>
        </w:rPr>
        <w:t xml:space="preserve"> </w:t>
      </w:r>
      <w:r w:rsidR="00B71264" w:rsidRPr="009F0B7E">
        <w:rPr>
          <w:rFonts w:ascii="Times New Roman" w:eastAsia="Times New Roman" w:hAnsi="Times New Roman" w:cs="Times New Roman"/>
          <w:color w:val="000000" w:themeColor="text1"/>
          <w:sz w:val="28"/>
          <w:szCs w:val="28"/>
        </w:rPr>
        <w:t>(</w:t>
      </w:r>
      <w:proofErr w:type="spellStart"/>
      <w:r w:rsidR="00B02F9E" w:rsidRPr="00DD6BAF">
        <w:rPr>
          <w:rFonts w:ascii="Times New Roman" w:eastAsia="Times New Roman" w:hAnsi="Times New Roman" w:cs="Times New Roman"/>
          <w:color w:val="000000" w:themeColor="text1"/>
          <w:sz w:val="28"/>
          <w:szCs w:val="28"/>
        </w:rPr>
        <w:t>Juhasz</w:t>
      </w:r>
      <w:proofErr w:type="spellEnd"/>
      <w:r w:rsidR="00B02F9E">
        <w:rPr>
          <w:rFonts w:ascii="Times New Roman" w:eastAsia="Times New Roman" w:hAnsi="Times New Roman" w:cs="Times New Roman"/>
          <w:color w:val="000000" w:themeColor="text1"/>
          <w:sz w:val="28"/>
          <w:szCs w:val="28"/>
        </w:rPr>
        <w:t xml:space="preserve">, </w:t>
      </w:r>
      <w:r w:rsidR="00B02F9E" w:rsidRPr="00B02F9E">
        <w:rPr>
          <w:rFonts w:ascii="Times New Roman" w:eastAsia="Times New Roman" w:hAnsi="Times New Roman" w:cs="Times New Roman"/>
          <w:i/>
          <w:color w:val="000000" w:themeColor="text1"/>
          <w:sz w:val="28"/>
          <w:szCs w:val="28"/>
        </w:rPr>
        <w:t>Comic</w:t>
      </w:r>
      <w:r w:rsidR="00B02F9E">
        <w:rPr>
          <w:rFonts w:ascii="Times New Roman" w:eastAsia="Times New Roman" w:hAnsi="Times New Roman" w:cs="Times New Roman"/>
          <w:color w:val="000000" w:themeColor="text1"/>
          <w:sz w:val="28"/>
          <w:szCs w:val="28"/>
        </w:rPr>
        <w:t>,</w:t>
      </w:r>
      <w:r w:rsidR="00B02F9E" w:rsidRPr="00DD6BAF">
        <w:rPr>
          <w:rFonts w:ascii="Times New Roman" w:eastAsia="Times New Roman" w:hAnsi="Times New Roman" w:cs="Times New Roman"/>
          <w:color w:val="000000" w:themeColor="text1"/>
          <w:sz w:val="28"/>
          <w:szCs w:val="28"/>
        </w:rPr>
        <w:t xml:space="preserve"> </w:t>
      </w:r>
      <w:r w:rsidR="009F0B7E" w:rsidRPr="009F0B7E">
        <w:rPr>
          <w:rFonts w:ascii="Times New Roman" w:eastAsia="Times New Roman" w:hAnsi="Times New Roman" w:cs="Times New Roman"/>
          <w:color w:val="000000" w:themeColor="text1"/>
          <w:sz w:val="28"/>
          <w:szCs w:val="28"/>
        </w:rPr>
        <w:t>1</w:t>
      </w:r>
      <w:r w:rsidR="00B71264" w:rsidRPr="009F0B7E">
        <w:rPr>
          <w:rFonts w:ascii="Times New Roman" w:eastAsia="Times New Roman" w:hAnsi="Times New Roman" w:cs="Times New Roman"/>
          <w:color w:val="000000" w:themeColor="text1"/>
          <w:sz w:val="28"/>
          <w:szCs w:val="28"/>
        </w:rPr>
        <w:t>)</w:t>
      </w:r>
      <w:r w:rsidR="0068442A">
        <w:rPr>
          <w:rFonts w:ascii="Times New Roman" w:eastAsia="Times New Roman" w:hAnsi="Times New Roman" w:cs="Times New Roman"/>
          <w:color w:val="000000" w:themeColor="text1"/>
          <w:sz w:val="28"/>
          <w:szCs w:val="28"/>
        </w:rPr>
        <w:t xml:space="preserve">. </w:t>
      </w:r>
      <w:r w:rsidR="00B02F9E">
        <w:rPr>
          <w:rFonts w:ascii="Times New Roman" w:eastAsia="Times New Roman" w:hAnsi="Times New Roman" w:cs="Times New Roman"/>
          <w:color w:val="000000" w:themeColor="text1"/>
          <w:sz w:val="28"/>
          <w:szCs w:val="28"/>
        </w:rPr>
        <w:t xml:space="preserve">As </w:t>
      </w:r>
      <w:r w:rsidR="00B02F9E" w:rsidRPr="00DD6BAF">
        <w:rPr>
          <w:rFonts w:ascii="Times New Roman" w:eastAsia="Times New Roman" w:hAnsi="Times New Roman" w:cs="Times New Roman"/>
          <w:color w:val="000000" w:themeColor="text1"/>
          <w:sz w:val="28"/>
          <w:szCs w:val="28"/>
        </w:rPr>
        <w:t xml:space="preserve">Suzanne </w:t>
      </w:r>
      <w:proofErr w:type="spellStart"/>
      <w:r w:rsidR="00B02F9E" w:rsidRPr="00DD6BAF">
        <w:rPr>
          <w:rFonts w:ascii="Times New Roman" w:eastAsia="Times New Roman" w:hAnsi="Times New Roman" w:cs="Times New Roman"/>
          <w:color w:val="000000" w:themeColor="text1"/>
          <w:sz w:val="28"/>
          <w:szCs w:val="28"/>
        </w:rPr>
        <w:t>Juhasz</w:t>
      </w:r>
      <w:proofErr w:type="spellEnd"/>
      <w:r w:rsidR="00B02F9E" w:rsidRPr="00DD6BAF">
        <w:rPr>
          <w:rFonts w:ascii="Times New Roman" w:eastAsia="Times New Roman" w:hAnsi="Times New Roman" w:cs="Times New Roman"/>
          <w:color w:val="000000" w:themeColor="text1"/>
          <w:sz w:val="28"/>
          <w:szCs w:val="28"/>
        </w:rPr>
        <w:t xml:space="preserve"> argues</w:t>
      </w:r>
      <w:r w:rsidR="00B02F9E">
        <w:rPr>
          <w:rFonts w:ascii="Times New Roman" w:eastAsia="Times New Roman" w:hAnsi="Times New Roman" w:cs="Times New Roman"/>
          <w:color w:val="000000" w:themeColor="text1"/>
          <w:sz w:val="28"/>
          <w:szCs w:val="28"/>
        </w:rPr>
        <w:t>:</w:t>
      </w:r>
    </w:p>
    <w:p w14:paraId="2CBE1AF3" w14:textId="547CFB48" w:rsidR="00B02F9E" w:rsidRPr="00DD6BAF" w:rsidRDefault="00B02F9E" w:rsidP="00B02F9E">
      <w:pPr>
        <w:spacing w:after="120" w:line="300" w:lineRule="atLeast"/>
        <w:ind w:left="720"/>
        <w:jc w:val="both"/>
        <w:rPr>
          <w:rFonts w:ascii="Times New Roman" w:eastAsia="Times New Roman" w:hAnsi="Times New Roman" w:cs="Times New Roman"/>
          <w:color w:val="000000" w:themeColor="text1"/>
          <w:sz w:val="28"/>
          <w:szCs w:val="28"/>
        </w:rPr>
      </w:pPr>
      <w:r w:rsidRPr="00DD6BAF">
        <w:rPr>
          <w:rFonts w:ascii="Times New Roman" w:eastAsia="Times New Roman" w:hAnsi="Times New Roman" w:cs="Times New Roman"/>
          <w:color w:val="000000" w:themeColor="text1"/>
          <w:sz w:val="28"/>
          <w:szCs w:val="28"/>
        </w:rPr>
        <w:t>With tease rather than with direct attack, Dickinson questions and negotiates power relationships as they are traditionally structured in terms of hierarchies and dominance</w:t>
      </w:r>
      <w:r>
        <w:rPr>
          <w:rFonts w:ascii="Times New Roman" w:eastAsia="Times New Roman" w:hAnsi="Times New Roman" w:cs="Times New Roman"/>
          <w:color w:val="000000" w:themeColor="text1"/>
          <w:sz w:val="28"/>
          <w:szCs w:val="28"/>
        </w:rPr>
        <w:t>.</w:t>
      </w:r>
      <w:r w:rsidRPr="0072634B">
        <w:rPr>
          <w:rFonts w:ascii="Times New Roman" w:eastAsia="Times New Roman" w:hAnsi="Times New Roman" w:cs="Times New Roman"/>
          <w:color w:val="000000" w:themeColor="text1"/>
          <w:sz w:val="28"/>
          <w:szCs w:val="28"/>
        </w:rPr>
        <w:t xml:space="preserve"> (</w:t>
      </w:r>
      <w:r w:rsidR="0072634B" w:rsidRPr="0072634B">
        <w:rPr>
          <w:rFonts w:ascii="Times New Roman" w:eastAsia="Times New Roman" w:hAnsi="Times New Roman" w:cs="Times New Roman"/>
          <w:i/>
          <w:color w:val="000000" w:themeColor="text1"/>
          <w:sz w:val="28"/>
          <w:szCs w:val="28"/>
        </w:rPr>
        <w:t>Comic</w:t>
      </w:r>
      <w:r w:rsidR="0072634B">
        <w:rPr>
          <w:rFonts w:ascii="Times New Roman" w:eastAsia="Times New Roman" w:hAnsi="Times New Roman" w:cs="Times New Roman"/>
          <w:color w:val="000000" w:themeColor="text1"/>
          <w:sz w:val="28"/>
          <w:szCs w:val="28"/>
        </w:rPr>
        <w:t xml:space="preserve">, </w:t>
      </w:r>
      <w:r w:rsidRPr="00601009">
        <w:rPr>
          <w:rFonts w:ascii="Times New Roman" w:eastAsia="Times New Roman" w:hAnsi="Times New Roman" w:cs="Times New Roman"/>
          <w:color w:val="000000" w:themeColor="text1"/>
          <w:sz w:val="28"/>
          <w:szCs w:val="28"/>
        </w:rPr>
        <w:t>27)</w:t>
      </w:r>
    </w:p>
    <w:p w14:paraId="6C199550" w14:textId="7BAB2528" w:rsidR="0062527B" w:rsidRPr="00C04B70" w:rsidRDefault="00A255AB" w:rsidP="00C62978">
      <w:pPr>
        <w:spacing w:after="120" w:line="300" w:lineRule="atLeast"/>
        <w:jc w:val="both"/>
        <w:rPr>
          <w:rFonts w:ascii="Times New Roman" w:eastAsia="Times New Roman" w:hAnsi="Times New Roman" w:cs="Times New Roman"/>
          <w:color w:val="000000" w:themeColor="text1"/>
          <w:sz w:val="28"/>
          <w:szCs w:val="28"/>
        </w:rPr>
      </w:pPr>
      <w:r w:rsidRPr="00DD6BAF">
        <w:rPr>
          <w:rFonts w:ascii="Times New Roman" w:eastAsia="Times New Roman" w:hAnsi="Times New Roman" w:cs="Times New Roman"/>
          <w:color w:val="000000" w:themeColor="text1"/>
          <w:sz w:val="28"/>
          <w:szCs w:val="28"/>
        </w:rPr>
        <w:t xml:space="preserve">I decided to use similar techniques </w:t>
      </w:r>
      <w:r w:rsidR="00874646" w:rsidRPr="00DD6BAF">
        <w:rPr>
          <w:rFonts w:ascii="Times New Roman" w:eastAsia="Times New Roman" w:hAnsi="Times New Roman" w:cs="Times New Roman"/>
          <w:color w:val="000000" w:themeColor="text1"/>
          <w:sz w:val="28"/>
          <w:szCs w:val="28"/>
        </w:rPr>
        <w:t>to explore the pro-sex feminist stance.</w:t>
      </w:r>
      <w:r w:rsidR="0062527B" w:rsidRPr="0062527B">
        <w:rPr>
          <w:rFonts w:ascii="Times New Roman" w:eastAsia="Times New Roman" w:hAnsi="Times New Roman" w:cs="Times New Roman"/>
          <w:color w:val="000000" w:themeColor="text1"/>
          <w:sz w:val="28"/>
          <w:szCs w:val="28"/>
        </w:rPr>
        <w:t xml:space="preserve"> </w:t>
      </w:r>
      <w:r w:rsidR="00366813" w:rsidRPr="00DD6BAF">
        <w:rPr>
          <w:rFonts w:ascii="Times New Roman" w:eastAsia="Times New Roman" w:hAnsi="Times New Roman" w:cs="Times New Roman"/>
          <w:color w:val="000000" w:themeColor="text1"/>
          <w:sz w:val="28"/>
          <w:szCs w:val="28"/>
        </w:rPr>
        <w:t>Interviewing</w:t>
      </w:r>
      <w:r w:rsidR="00C04B70">
        <w:rPr>
          <w:rFonts w:ascii="Times New Roman" w:eastAsia="Times New Roman" w:hAnsi="Times New Roman" w:cs="Times New Roman"/>
          <w:color w:val="000000" w:themeColor="text1"/>
          <w:sz w:val="28"/>
          <w:szCs w:val="28"/>
        </w:rPr>
        <w:t xml:space="preserve"> public intellectual</w:t>
      </w:r>
      <w:r w:rsidR="00366813" w:rsidRPr="00DD6BAF">
        <w:rPr>
          <w:rFonts w:ascii="Times New Roman" w:eastAsia="Times New Roman" w:hAnsi="Times New Roman" w:cs="Times New Roman"/>
          <w:color w:val="000000" w:themeColor="text1"/>
          <w:sz w:val="28"/>
          <w:szCs w:val="28"/>
        </w:rPr>
        <w:t xml:space="preserve"> Camille Paglia was a turning point in my career</w:t>
      </w:r>
      <w:r w:rsidR="00C04B70">
        <w:rPr>
          <w:rFonts w:ascii="Times New Roman" w:eastAsia="Times New Roman" w:hAnsi="Times New Roman" w:cs="Times New Roman"/>
          <w:color w:val="000000" w:themeColor="text1"/>
          <w:sz w:val="28"/>
          <w:szCs w:val="28"/>
        </w:rPr>
        <w:t>. H</w:t>
      </w:r>
      <w:r w:rsidR="00366813" w:rsidRPr="00DD6BAF">
        <w:rPr>
          <w:rFonts w:ascii="Times New Roman" w:eastAsia="Times New Roman" w:hAnsi="Times New Roman" w:cs="Times New Roman"/>
          <w:color w:val="000000" w:themeColor="text1"/>
          <w:sz w:val="28"/>
          <w:szCs w:val="28"/>
        </w:rPr>
        <w:t xml:space="preserve">er discussions </w:t>
      </w:r>
      <w:r w:rsidR="00C04B70">
        <w:rPr>
          <w:rFonts w:ascii="Times New Roman" w:eastAsia="Times New Roman" w:hAnsi="Times New Roman" w:cs="Times New Roman"/>
          <w:color w:val="000000" w:themeColor="text1"/>
          <w:sz w:val="28"/>
          <w:szCs w:val="28"/>
        </w:rPr>
        <w:t>about</w:t>
      </w:r>
      <w:r w:rsidR="00366813" w:rsidRPr="00DD6BAF">
        <w:rPr>
          <w:rFonts w:ascii="Times New Roman" w:eastAsia="Times New Roman" w:hAnsi="Times New Roman" w:cs="Times New Roman"/>
          <w:color w:val="000000" w:themeColor="text1"/>
          <w:sz w:val="28"/>
          <w:szCs w:val="28"/>
        </w:rPr>
        <w:t xml:space="preserve"> sexual freedom for women</w:t>
      </w:r>
      <w:r w:rsidR="00E7504D">
        <w:rPr>
          <w:rFonts w:ascii="Times New Roman" w:eastAsia="Times New Roman" w:hAnsi="Times New Roman" w:cs="Times New Roman"/>
          <w:color w:val="000000" w:themeColor="text1"/>
          <w:sz w:val="28"/>
          <w:szCs w:val="28"/>
        </w:rPr>
        <w:t xml:space="preserve"> made an impact not only on </w:t>
      </w:r>
      <w:r w:rsidR="00DF7CB1">
        <w:rPr>
          <w:rFonts w:ascii="Times New Roman" w:eastAsia="Times New Roman" w:hAnsi="Times New Roman" w:cs="Times New Roman"/>
          <w:color w:val="000000" w:themeColor="text1"/>
          <w:sz w:val="28"/>
          <w:szCs w:val="28"/>
        </w:rPr>
        <w:t xml:space="preserve">my </w:t>
      </w:r>
      <w:r w:rsidR="00E7504D">
        <w:rPr>
          <w:rFonts w:ascii="Times New Roman" w:eastAsia="Times New Roman" w:hAnsi="Times New Roman" w:cs="Times New Roman"/>
          <w:color w:val="000000" w:themeColor="text1"/>
          <w:sz w:val="28"/>
          <w:szCs w:val="28"/>
        </w:rPr>
        <w:t xml:space="preserve">scholarship but </w:t>
      </w:r>
      <w:r w:rsidR="00E7504D" w:rsidRPr="00C04B70">
        <w:rPr>
          <w:rFonts w:ascii="Times New Roman" w:eastAsia="Times New Roman" w:hAnsi="Times New Roman" w:cs="Times New Roman"/>
          <w:color w:val="000000" w:themeColor="text1"/>
          <w:sz w:val="28"/>
          <w:szCs w:val="28"/>
        </w:rPr>
        <w:t>also on my creative practice.</w:t>
      </w:r>
      <w:r w:rsidR="00DF7CB1" w:rsidRPr="00C04B70">
        <w:rPr>
          <w:rFonts w:ascii="Times New Roman" w:eastAsia="Times New Roman" w:hAnsi="Times New Roman" w:cs="Times New Roman"/>
          <w:color w:val="000000" w:themeColor="text1"/>
          <w:sz w:val="28"/>
          <w:szCs w:val="28"/>
        </w:rPr>
        <w:t xml:space="preserve"> </w:t>
      </w:r>
      <w:r w:rsidR="004B1145">
        <w:rPr>
          <w:rFonts w:ascii="Times New Roman" w:eastAsia="Times New Roman" w:hAnsi="Times New Roman" w:cs="Times New Roman"/>
          <w:color w:val="000000" w:themeColor="text1"/>
          <w:sz w:val="28"/>
          <w:szCs w:val="28"/>
        </w:rPr>
        <w:t>Paglia</w:t>
      </w:r>
      <w:r w:rsidR="0072634B">
        <w:rPr>
          <w:rFonts w:ascii="Times New Roman" w:eastAsia="Times New Roman" w:hAnsi="Times New Roman" w:cs="Times New Roman"/>
          <w:color w:val="000000" w:themeColor="text1"/>
          <w:sz w:val="28"/>
          <w:szCs w:val="28"/>
        </w:rPr>
        <w:t xml:space="preserve">’s </w:t>
      </w:r>
      <w:r w:rsidR="00C04B70" w:rsidRPr="00C04B70">
        <w:rPr>
          <w:rFonts w:ascii="Times New Roman" w:eastAsia="Times New Roman" w:hAnsi="Times New Roman" w:cs="Times New Roman"/>
          <w:color w:val="000000" w:themeColor="text1"/>
          <w:sz w:val="28"/>
          <w:szCs w:val="28"/>
        </w:rPr>
        <w:t>provocative</w:t>
      </w:r>
      <w:r w:rsidR="00C04B70">
        <w:rPr>
          <w:rFonts w:ascii="Times New Roman" w:eastAsia="Times New Roman" w:hAnsi="Times New Roman" w:cs="Times New Roman"/>
          <w:color w:val="000000" w:themeColor="text1"/>
          <w:sz w:val="28"/>
          <w:szCs w:val="28"/>
        </w:rPr>
        <w:t xml:space="preserve"> arguments about women’s equality </w:t>
      </w:r>
      <w:r w:rsidR="001B7380">
        <w:rPr>
          <w:rFonts w:ascii="Times New Roman" w:eastAsia="Times New Roman" w:hAnsi="Times New Roman" w:cs="Times New Roman"/>
          <w:color w:val="000000" w:themeColor="text1"/>
          <w:sz w:val="28"/>
          <w:szCs w:val="28"/>
        </w:rPr>
        <w:t xml:space="preserve">are </w:t>
      </w:r>
      <w:r w:rsidR="004B1145">
        <w:rPr>
          <w:rFonts w:ascii="Times New Roman" w:eastAsia="Times New Roman" w:hAnsi="Times New Roman" w:cs="Times New Roman"/>
          <w:color w:val="000000" w:themeColor="text1"/>
          <w:sz w:val="28"/>
          <w:szCs w:val="28"/>
        </w:rPr>
        <w:t>often about women’s responsibility to themselves. She recently stated:</w:t>
      </w:r>
    </w:p>
    <w:p w14:paraId="71A1A74B" w14:textId="1954627F" w:rsidR="00C04B70" w:rsidRPr="00C04B70" w:rsidRDefault="004B1145" w:rsidP="00C04B70">
      <w:pPr>
        <w:spacing w:after="120" w:line="300" w:lineRule="atLeast"/>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[Women] </w:t>
      </w:r>
      <w:r w:rsidR="00C04B70" w:rsidRPr="00C04B70">
        <w:rPr>
          <w:rFonts w:ascii="Times New Roman" w:hAnsi="Times New Roman" w:cs="Times New Roman"/>
          <w:color w:val="000000" w:themeColor="text1"/>
          <w:sz w:val="28"/>
          <w:szCs w:val="28"/>
        </w:rPr>
        <w:t xml:space="preserve">have to </w:t>
      </w:r>
      <w:r w:rsidR="00C04B70" w:rsidRPr="00C04B70">
        <w:rPr>
          <w:rFonts w:ascii="Times New Roman" w:eastAsia="Times New Roman" w:hAnsi="Times New Roman" w:cs="Times New Roman"/>
          <w:color w:val="000000" w:themeColor="text1"/>
          <w:sz w:val="28"/>
          <w:szCs w:val="28"/>
        </w:rPr>
        <w:t xml:space="preserve">govern their own relationships with men or with anyone else. And that is the only way women will ever become totally free and totally equal. </w:t>
      </w: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n.p</w:t>
      </w:r>
      <w:proofErr w:type="spellEnd"/>
      <w:r>
        <w:rPr>
          <w:rFonts w:ascii="Times New Roman" w:eastAsia="Times New Roman" w:hAnsi="Times New Roman" w:cs="Times New Roman"/>
          <w:color w:val="000000" w:themeColor="text1"/>
          <w:sz w:val="28"/>
          <w:szCs w:val="28"/>
        </w:rPr>
        <w:t>)</w:t>
      </w:r>
    </w:p>
    <w:p w14:paraId="6EBBAABF" w14:textId="7814D85D" w:rsidR="005C6406" w:rsidRPr="006B6E31" w:rsidRDefault="001B7380" w:rsidP="005C6406">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My prose poetry sequence prioritises women’s actions and choices.</w:t>
      </w:r>
      <w:r w:rsidR="002856A5">
        <w:rPr>
          <w:rFonts w:ascii="Times New Roman" w:eastAsia="Times New Roman" w:hAnsi="Times New Roman" w:cs="Times New Roman"/>
          <w:color w:val="000000" w:themeColor="text1"/>
          <w:sz w:val="28"/>
          <w:szCs w:val="28"/>
        </w:rPr>
        <w:t xml:space="preserve"> </w:t>
      </w:r>
      <w:r w:rsidR="0062365A" w:rsidRPr="00DD6BAF">
        <w:rPr>
          <w:rFonts w:ascii="Times New Roman" w:eastAsia="Times New Roman" w:hAnsi="Times New Roman" w:cs="Times New Roman"/>
          <w:color w:val="000000" w:themeColor="text1"/>
          <w:sz w:val="28"/>
          <w:szCs w:val="28"/>
        </w:rPr>
        <w:t>The opening prose poem,</w:t>
      </w:r>
      <w:r w:rsidR="004242B7" w:rsidRPr="00DD6BAF">
        <w:rPr>
          <w:rFonts w:ascii="Times New Roman" w:eastAsia="Times New Roman" w:hAnsi="Times New Roman" w:cs="Times New Roman"/>
          <w:color w:val="000000" w:themeColor="text1"/>
          <w:sz w:val="28"/>
          <w:szCs w:val="28"/>
        </w:rPr>
        <w:t xml:space="preserve"> ‘Dentist’</w:t>
      </w:r>
      <w:r w:rsidR="0062365A" w:rsidRPr="00DD6BAF">
        <w:rPr>
          <w:rFonts w:ascii="Times New Roman" w:eastAsia="Times New Roman" w:hAnsi="Times New Roman" w:cs="Times New Roman"/>
          <w:color w:val="000000" w:themeColor="text1"/>
          <w:sz w:val="28"/>
          <w:szCs w:val="28"/>
        </w:rPr>
        <w:t xml:space="preserve"> sets up the initial conceit of the lover being named after </w:t>
      </w:r>
      <w:r w:rsidR="00C76B75">
        <w:rPr>
          <w:rFonts w:ascii="Times New Roman" w:eastAsia="Times New Roman" w:hAnsi="Times New Roman" w:cs="Times New Roman"/>
          <w:color w:val="000000" w:themeColor="text1"/>
          <w:sz w:val="28"/>
          <w:szCs w:val="28"/>
        </w:rPr>
        <w:t>his</w:t>
      </w:r>
      <w:r w:rsidR="0062365A" w:rsidRPr="00DD6BAF">
        <w:rPr>
          <w:rFonts w:ascii="Times New Roman" w:eastAsia="Times New Roman" w:hAnsi="Times New Roman" w:cs="Times New Roman"/>
          <w:color w:val="000000" w:themeColor="text1"/>
          <w:sz w:val="28"/>
          <w:szCs w:val="28"/>
        </w:rPr>
        <w:t xml:space="preserve"> occupation and the narrator’s movement from one sexual partner to the next.</w:t>
      </w:r>
      <w:r w:rsidR="00DD6BAF" w:rsidRPr="00DD6BAF">
        <w:rPr>
          <w:rFonts w:ascii="Times New Roman" w:eastAsia="Times New Roman" w:hAnsi="Times New Roman" w:cs="Times New Roman"/>
          <w:color w:val="000000" w:themeColor="text1"/>
          <w:sz w:val="28"/>
          <w:szCs w:val="28"/>
        </w:rPr>
        <w:t xml:space="preserve"> It begins:</w:t>
      </w:r>
    </w:p>
    <w:p w14:paraId="4B1678F6" w14:textId="0CAAF9B5" w:rsidR="005C6406" w:rsidRPr="00DD6BAF" w:rsidRDefault="004242B7" w:rsidP="004242B7">
      <w:pPr>
        <w:spacing w:after="120" w:line="300" w:lineRule="atLeast"/>
        <w:ind w:left="720"/>
        <w:jc w:val="both"/>
        <w:rPr>
          <w:rFonts w:ascii="Times New Roman" w:hAnsi="Times New Roman" w:cs="Times New Roman"/>
          <w:iCs/>
          <w:sz w:val="28"/>
          <w:szCs w:val="28"/>
        </w:rPr>
      </w:pPr>
      <w:r w:rsidRPr="00DD6BAF">
        <w:rPr>
          <w:rFonts w:ascii="Times New Roman" w:hAnsi="Times New Roman" w:cs="Times New Roman"/>
          <w:iCs/>
          <w:sz w:val="28"/>
          <w:szCs w:val="28"/>
        </w:rPr>
        <w:t>It started when I caught you fingering my x-rays, tracing the outline of each tooth with a wet index finger. You asked me to show you my brush stroke, placed your hand over mine as I moved the bristles across my front teeth. Up and down.</w:t>
      </w:r>
      <w:r w:rsidR="00DF7CB1">
        <w:rPr>
          <w:rFonts w:ascii="Times New Roman" w:hAnsi="Times New Roman" w:cs="Times New Roman"/>
          <w:iCs/>
          <w:sz w:val="28"/>
          <w:szCs w:val="28"/>
        </w:rPr>
        <w:t xml:space="preserve"> (</w:t>
      </w:r>
      <w:r w:rsidR="002856A5">
        <w:rPr>
          <w:rFonts w:ascii="Times New Roman" w:hAnsi="Times New Roman" w:cs="Times New Roman"/>
          <w:iCs/>
          <w:sz w:val="28"/>
          <w:szCs w:val="28"/>
        </w:rPr>
        <w:t>5</w:t>
      </w:r>
      <w:r w:rsidR="00DF7CB1">
        <w:rPr>
          <w:rFonts w:ascii="Times New Roman" w:hAnsi="Times New Roman" w:cs="Times New Roman"/>
          <w:iCs/>
          <w:sz w:val="28"/>
          <w:szCs w:val="28"/>
        </w:rPr>
        <w:t>)</w:t>
      </w:r>
    </w:p>
    <w:p w14:paraId="705E9C3A" w14:textId="5741953E" w:rsidR="004242B7" w:rsidRPr="00DD6BAF" w:rsidRDefault="00DD6BAF" w:rsidP="00DD6BAF">
      <w:pPr>
        <w:spacing w:after="120" w:line="300" w:lineRule="atLeast"/>
        <w:jc w:val="both"/>
        <w:rPr>
          <w:rFonts w:ascii="Times New Roman" w:eastAsia="Times New Roman" w:hAnsi="Times New Roman" w:cs="Times New Roman"/>
          <w:color w:val="000000" w:themeColor="text1"/>
          <w:sz w:val="28"/>
          <w:szCs w:val="28"/>
        </w:rPr>
      </w:pPr>
      <w:r w:rsidRPr="00DD6BAF">
        <w:rPr>
          <w:rFonts w:ascii="Times New Roman" w:eastAsia="Times New Roman" w:hAnsi="Times New Roman" w:cs="Times New Roman"/>
          <w:color w:val="000000" w:themeColor="text1"/>
          <w:sz w:val="28"/>
          <w:szCs w:val="28"/>
        </w:rPr>
        <w:t>And ends:</w:t>
      </w:r>
    </w:p>
    <w:p w14:paraId="53582F3E" w14:textId="163A4F47" w:rsidR="004242B7" w:rsidRPr="00DD6BAF" w:rsidRDefault="004242B7" w:rsidP="004242B7">
      <w:pPr>
        <w:widowControl w:val="0"/>
        <w:autoSpaceDE w:val="0"/>
        <w:autoSpaceDN w:val="0"/>
        <w:adjustRightInd w:val="0"/>
        <w:spacing w:line="300" w:lineRule="atLeast"/>
        <w:ind w:left="720" w:right="-64"/>
        <w:jc w:val="both"/>
        <w:rPr>
          <w:rFonts w:ascii="Times New Roman" w:hAnsi="Times New Roman" w:cs="Times New Roman"/>
          <w:iCs/>
          <w:sz w:val="28"/>
          <w:szCs w:val="28"/>
        </w:rPr>
      </w:pPr>
      <w:r w:rsidRPr="00DD6BAF">
        <w:rPr>
          <w:rFonts w:ascii="Times New Roman" w:hAnsi="Times New Roman" w:cs="Times New Roman"/>
          <w:iCs/>
          <w:sz w:val="28"/>
          <w:szCs w:val="28"/>
          <w:lang w:val="en-US"/>
        </w:rPr>
        <w:t>You left when I chipped my front tooth playing netball. I switched my dental floss for two bags of fairy floss and went to bed without brushing.</w:t>
      </w:r>
      <w:r w:rsidR="00DF7CB1">
        <w:rPr>
          <w:rFonts w:ascii="Times New Roman" w:hAnsi="Times New Roman" w:cs="Times New Roman"/>
          <w:iCs/>
          <w:sz w:val="28"/>
          <w:szCs w:val="28"/>
          <w:lang w:val="en-US"/>
        </w:rPr>
        <w:t xml:space="preserve"> (</w:t>
      </w:r>
      <w:r w:rsidR="002856A5">
        <w:rPr>
          <w:rFonts w:ascii="Times New Roman" w:hAnsi="Times New Roman" w:cs="Times New Roman"/>
          <w:iCs/>
          <w:sz w:val="28"/>
          <w:szCs w:val="28"/>
          <w:lang w:val="en-US"/>
        </w:rPr>
        <w:t>5</w:t>
      </w:r>
      <w:r w:rsidR="00DF7CB1">
        <w:rPr>
          <w:rFonts w:ascii="Times New Roman" w:hAnsi="Times New Roman" w:cs="Times New Roman"/>
          <w:iCs/>
          <w:sz w:val="28"/>
          <w:szCs w:val="28"/>
          <w:lang w:val="en-US"/>
        </w:rPr>
        <w:t>)</w:t>
      </w:r>
    </w:p>
    <w:p w14:paraId="206B66EC" w14:textId="77777777" w:rsidR="004242B7" w:rsidRPr="00DD6BAF" w:rsidRDefault="004242B7" w:rsidP="004242B7">
      <w:pPr>
        <w:spacing w:after="120" w:line="300" w:lineRule="atLeast"/>
        <w:ind w:left="720"/>
        <w:jc w:val="both"/>
        <w:rPr>
          <w:rFonts w:ascii="Times New Roman" w:eastAsia="Times New Roman" w:hAnsi="Times New Roman" w:cs="Times New Roman"/>
          <w:color w:val="000000" w:themeColor="text1"/>
          <w:sz w:val="28"/>
          <w:szCs w:val="28"/>
        </w:rPr>
      </w:pPr>
    </w:p>
    <w:p w14:paraId="6101EABE" w14:textId="72F13847" w:rsidR="00D56948" w:rsidRPr="00DD6BAF" w:rsidRDefault="00C76B75" w:rsidP="009E2A53">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In this way,</w:t>
      </w:r>
      <w:r w:rsidR="00BF3A04">
        <w:rPr>
          <w:rFonts w:ascii="Times New Roman" w:eastAsia="Times New Roman" w:hAnsi="Times New Roman" w:cs="Times New Roman"/>
          <w:color w:val="000000" w:themeColor="text1"/>
          <w:sz w:val="28"/>
          <w:szCs w:val="28"/>
        </w:rPr>
        <w:t xml:space="preserve"> the sequence</w:t>
      </w:r>
      <w:r>
        <w:rPr>
          <w:rFonts w:ascii="Times New Roman" w:eastAsia="Times New Roman" w:hAnsi="Times New Roman" w:cs="Times New Roman"/>
          <w:color w:val="000000" w:themeColor="text1"/>
          <w:sz w:val="28"/>
          <w:szCs w:val="28"/>
        </w:rPr>
        <w:t xml:space="preserve"> </w:t>
      </w:r>
      <w:r w:rsidR="00807BAA">
        <w:rPr>
          <w:rFonts w:ascii="Times New Roman" w:eastAsia="Times New Roman" w:hAnsi="Times New Roman" w:cs="Times New Roman"/>
          <w:color w:val="000000" w:themeColor="text1"/>
          <w:sz w:val="28"/>
          <w:szCs w:val="28"/>
        </w:rPr>
        <w:t xml:space="preserve">charts </w:t>
      </w:r>
      <w:r w:rsidR="005D70C9">
        <w:rPr>
          <w:rFonts w:ascii="Times New Roman" w:eastAsia="Times New Roman" w:hAnsi="Times New Roman" w:cs="Times New Roman"/>
          <w:color w:val="000000" w:themeColor="text1"/>
          <w:sz w:val="28"/>
          <w:szCs w:val="28"/>
        </w:rPr>
        <w:t xml:space="preserve">a series of </w:t>
      </w:r>
      <w:r w:rsidR="00807BAA">
        <w:rPr>
          <w:rFonts w:ascii="Times New Roman" w:eastAsia="Times New Roman" w:hAnsi="Times New Roman" w:cs="Times New Roman"/>
          <w:color w:val="000000" w:themeColor="text1"/>
          <w:sz w:val="28"/>
          <w:szCs w:val="28"/>
        </w:rPr>
        <w:t>sexual relationship</w:t>
      </w:r>
      <w:r w:rsidR="00DD3FAC">
        <w:rPr>
          <w:rFonts w:ascii="Times New Roman" w:eastAsia="Times New Roman" w:hAnsi="Times New Roman" w:cs="Times New Roman"/>
          <w:color w:val="000000" w:themeColor="text1"/>
          <w:sz w:val="28"/>
          <w:szCs w:val="28"/>
        </w:rPr>
        <w:t>s</w:t>
      </w:r>
      <w:r w:rsidR="00807BAA">
        <w:rPr>
          <w:rFonts w:ascii="Times New Roman" w:eastAsia="Times New Roman" w:hAnsi="Times New Roman" w:cs="Times New Roman"/>
          <w:color w:val="000000" w:themeColor="text1"/>
          <w:sz w:val="28"/>
          <w:szCs w:val="28"/>
        </w:rPr>
        <w:t xml:space="preserve"> by prioritising the woman’s voice and </w:t>
      </w:r>
      <w:r w:rsidR="006B6E31">
        <w:rPr>
          <w:rFonts w:ascii="Times New Roman" w:eastAsia="Times New Roman" w:hAnsi="Times New Roman" w:cs="Times New Roman"/>
          <w:color w:val="000000" w:themeColor="text1"/>
          <w:sz w:val="28"/>
          <w:szCs w:val="28"/>
        </w:rPr>
        <w:t>introduc</w:t>
      </w:r>
      <w:r w:rsidR="00DD3FAC">
        <w:rPr>
          <w:rFonts w:ascii="Times New Roman" w:eastAsia="Times New Roman" w:hAnsi="Times New Roman" w:cs="Times New Roman"/>
          <w:color w:val="000000" w:themeColor="text1"/>
          <w:sz w:val="28"/>
          <w:szCs w:val="28"/>
        </w:rPr>
        <w:t>ing</w:t>
      </w:r>
      <w:r w:rsidR="00C7249F">
        <w:rPr>
          <w:rFonts w:ascii="Times New Roman" w:eastAsia="Times New Roman" w:hAnsi="Times New Roman" w:cs="Times New Roman"/>
          <w:color w:val="000000" w:themeColor="text1"/>
          <w:sz w:val="28"/>
          <w:szCs w:val="28"/>
        </w:rPr>
        <w:t xml:space="preserve"> aspects of</w:t>
      </w:r>
      <w:r w:rsidR="006B6E31">
        <w:rPr>
          <w:rFonts w:ascii="Times New Roman" w:eastAsia="Times New Roman" w:hAnsi="Times New Roman" w:cs="Times New Roman"/>
          <w:color w:val="000000" w:themeColor="text1"/>
          <w:sz w:val="28"/>
          <w:szCs w:val="28"/>
        </w:rPr>
        <w:t xml:space="preserve"> </w:t>
      </w:r>
      <w:r w:rsidR="00BF3A04">
        <w:rPr>
          <w:rFonts w:ascii="Times New Roman" w:eastAsia="Times New Roman" w:hAnsi="Times New Roman" w:cs="Times New Roman"/>
          <w:color w:val="000000" w:themeColor="text1"/>
          <w:sz w:val="28"/>
          <w:szCs w:val="28"/>
        </w:rPr>
        <w:t xml:space="preserve">dark </w:t>
      </w:r>
      <w:r w:rsidR="006B6E31">
        <w:rPr>
          <w:rFonts w:ascii="Times New Roman" w:eastAsia="Times New Roman" w:hAnsi="Times New Roman" w:cs="Times New Roman"/>
          <w:color w:val="000000" w:themeColor="text1"/>
          <w:sz w:val="28"/>
          <w:szCs w:val="28"/>
        </w:rPr>
        <w:t>comedy</w:t>
      </w:r>
      <w:r w:rsidR="00BF3A04">
        <w:rPr>
          <w:rFonts w:ascii="Times New Roman" w:eastAsia="Times New Roman" w:hAnsi="Times New Roman" w:cs="Times New Roman"/>
          <w:color w:val="000000" w:themeColor="text1"/>
          <w:sz w:val="28"/>
          <w:szCs w:val="28"/>
        </w:rPr>
        <w:t>. This humour</w:t>
      </w:r>
      <w:r w:rsidR="006B6E31">
        <w:rPr>
          <w:rFonts w:ascii="Times New Roman" w:eastAsia="Times New Roman" w:hAnsi="Times New Roman" w:cs="Times New Roman"/>
          <w:color w:val="000000" w:themeColor="text1"/>
          <w:sz w:val="28"/>
          <w:szCs w:val="28"/>
        </w:rPr>
        <w:t xml:space="preserve"> </w:t>
      </w:r>
      <w:r w:rsidR="00DD6BAF" w:rsidRPr="00DD6BAF">
        <w:rPr>
          <w:rFonts w:ascii="Times New Roman" w:eastAsia="Times New Roman" w:hAnsi="Times New Roman" w:cs="Times New Roman"/>
          <w:color w:val="000000" w:themeColor="text1"/>
          <w:sz w:val="28"/>
          <w:szCs w:val="28"/>
        </w:rPr>
        <w:t xml:space="preserve">is pushed to its limit in </w:t>
      </w:r>
      <w:r w:rsidR="00DD3FAC">
        <w:rPr>
          <w:rFonts w:ascii="Times New Roman" w:eastAsia="Times New Roman" w:hAnsi="Times New Roman" w:cs="Times New Roman"/>
          <w:color w:val="000000" w:themeColor="text1"/>
          <w:sz w:val="28"/>
          <w:szCs w:val="28"/>
        </w:rPr>
        <w:t xml:space="preserve">the </w:t>
      </w:r>
      <w:r w:rsidR="006B6E31">
        <w:rPr>
          <w:rFonts w:ascii="Times New Roman" w:eastAsia="Times New Roman" w:hAnsi="Times New Roman" w:cs="Times New Roman"/>
          <w:color w:val="000000" w:themeColor="text1"/>
          <w:sz w:val="28"/>
          <w:szCs w:val="28"/>
        </w:rPr>
        <w:t>prose poems towards the middle of the sequence</w:t>
      </w:r>
      <w:r w:rsidR="00C7249F">
        <w:rPr>
          <w:rFonts w:ascii="Times New Roman" w:eastAsia="Times New Roman" w:hAnsi="Times New Roman" w:cs="Times New Roman"/>
          <w:color w:val="000000" w:themeColor="text1"/>
          <w:sz w:val="28"/>
          <w:szCs w:val="28"/>
        </w:rPr>
        <w:t xml:space="preserve">, such as </w:t>
      </w:r>
      <w:r w:rsidR="006B6E31">
        <w:rPr>
          <w:rFonts w:ascii="Times New Roman" w:eastAsia="Times New Roman" w:hAnsi="Times New Roman" w:cs="Times New Roman"/>
          <w:color w:val="000000" w:themeColor="text1"/>
          <w:sz w:val="28"/>
          <w:szCs w:val="28"/>
        </w:rPr>
        <w:t>‘Professional</w:t>
      </w:r>
      <w:r w:rsidR="00DD6BAF" w:rsidRPr="00DD6BAF">
        <w:rPr>
          <w:rFonts w:ascii="Times New Roman" w:eastAsia="Times New Roman" w:hAnsi="Times New Roman" w:cs="Times New Roman"/>
          <w:color w:val="000000" w:themeColor="text1"/>
          <w:sz w:val="28"/>
          <w:szCs w:val="28"/>
        </w:rPr>
        <w:t xml:space="preserve"> Netflix</w:t>
      </w:r>
      <w:r w:rsidR="006B6E31">
        <w:rPr>
          <w:rFonts w:ascii="Times New Roman" w:eastAsia="Times New Roman" w:hAnsi="Times New Roman" w:cs="Times New Roman"/>
          <w:color w:val="000000" w:themeColor="text1"/>
          <w:sz w:val="28"/>
          <w:szCs w:val="28"/>
        </w:rPr>
        <w:t xml:space="preserve"> Watcher’</w:t>
      </w:r>
      <w:r w:rsidR="00DD6BAF" w:rsidRPr="00DD6BAF">
        <w:rPr>
          <w:rFonts w:ascii="Times New Roman" w:eastAsia="Times New Roman" w:hAnsi="Times New Roman" w:cs="Times New Roman"/>
          <w:color w:val="000000" w:themeColor="text1"/>
          <w:sz w:val="28"/>
          <w:szCs w:val="28"/>
        </w:rPr>
        <w:t xml:space="preserve"> and </w:t>
      </w:r>
      <w:r w:rsidR="006B6E31">
        <w:rPr>
          <w:rFonts w:ascii="Times New Roman" w:eastAsia="Times New Roman" w:hAnsi="Times New Roman" w:cs="Times New Roman"/>
          <w:color w:val="000000" w:themeColor="text1"/>
          <w:sz w:val="28"/>
          <w:szCs w:val="28"/>
        </w:rPr>
        <w:t xml:space="preserve">‘Freelance </w:t>
      </w:r>
      <w:r w:rsidR="00DD6BAF" w:rsidRPr="00DD6BAF">
        <w:rPr>
          <w:rFonts w:ascii="Times New Roman" w:eastAsia="Times New Roman" w:hAnsi="Times New Roman" w:cs="Times New Roman"/>
          <w:color w:val="000000" w:themeColor="text1"/>
          <w:sz w:val="28"/>
          <w:szCs w:val="28"/>
        </w:rPr>
        <w:t xml:space="preserve">Fortune </w:t>
      </w:r>
      <w:r w:rsidR="006B6E31">
        <w:rPr>
          <w:rFonts w:ascii="Times New Roman" w:eastAsia="Times New Roman" w:hAnsi="Times New Roman" w:cs="Times New Roman"/>
          <w:color w:val="000000" w:themeColor="text1"/>
          <w:sz w:val="28"/>
          <w:szCs w:val="28"/>
        </w:rPr>
        <w:t>C</w:t>
      </w:r>
      <w:r w:rsidR="00DD6BAF" w:rsidRPr="00DD6BAF">
        <w:rPr>
          <w:rFonts w:ascii="Times New Roman" w:eastAsia="Times New Roman" w:hAnsi="Times New Roman" w:cs="Times New Roman"/>
          <w:color w:val="000000" w:themeColor="text1"/>
          <w:sz w:val="28"/>
          <w:szCs w:val="28"/>
        </w:rPr>
        <w:t>ookie</w:t>
      </w:r>
      <w:r w:rsidR="006B6E31">
        <w:rPr>
          <w:rFonts w:ascii="Times New Roman" w:eastAsia="Times New Roman" w:hAnsi="Times New Roman" w:cs="Times New Roman"/>
          <w:color w:val="000000" w:themeColor="text1"/>
          <w:sz w:val="28"/>
          <w:szCs w:val="28"/>
        </w:rPr>
        <w:t xml:space="preserve"> Writer’</w:t>
      </w:r>
      <w:r w:rsidR="00DD6BAF" w:rsidRPr="00DD6BAF">
        <w:rPr>
          <w:rFonts w:ascii="Times New Roman" w:eastAsia="Times New Roman" w:hAnsi="Times New Roman" w:cs="Times New Roman"/>
          <w:color w:val="000000" w:themeColor="text1"/>
          <w:sz w:val="28"/>
          <w:szCs w:val="28"/>
        </w:rPr>
        <w:t xml:space="preserve"> </w:t>
      </w:r>
      <w:r w:rsidR="00C7249F">
        <w:rPr>
          <w:rFonts w:ascii="Times New Roman" w:eastAsia="Times New Roman" w:hAnsi="Times New Roman" w:cs="Times New Roman"/>
          <w:color w:val="000000" w:themeColor="text1"/>
          <w:sz w:val="28"/>
          <w:szCs w:val="28"/>
        </w:rPr>
        <w:t>wh</w:t>
      </w:r>
      <w:r w:rsidR="005D70C9">
        <w:rPr>
          <w:rFonts w:ascii="Times New Roman" w:eastAsia="Times New Roman" w:hAnsi="Times New Roman" w:cs="Times New Roman"/>
          <w:color w:val="000000" w:themeColor="text1"/>
          <w:sz w:val="28"/>
          <w:szCs w:val="28"/>
        </w:rPr>
        <w:t>ich have</w:t>
      </w:r>
      <w:r w:rsidR="00C7249F">
        <w:rPr>
          <w:rFonts w:ascii="Times New Roman" w:eastAsia="Times New Roman" w:hAnsi="Times New Roman" w:cs="Times New Roman"/>
          <w:color w:val="000000" w:themeColor="text1"/>
          <w:sz w:val="28"/>
          <w:szCs w:val="28"/>
        </w:rPr>
        <w:t xml:space="preserve"> </w:t>
      </w:r>
      <w:r w:rsidR="005D70C9">
        <w:rPr>
          <w:rFonts w:ascii="Times New Roman" w:eastAsia="Times New Roman" w:hAnsi="Times New Roman" w:cs="Times New Roman"/>
          <w:color w:val="000000" w:themeColor="text1"/>
          <w:sz w:val="28"/>
          <w:szCs w:val="28"/>
        </w:rPr>
        <w:t>satirical titles</w:t>
      </w:r>
      <w:r w:rsidR="00C7249F">
        <w:rPr>
          <w:rFonts w:ascii="Times New Roman" w:eastAsia="Times New Roman" w:hAnsi="Times New Roman" w:cs="Times New Roman"/>
          <w:color w:val="000000" w:themeColor="text1"/>
          <w:sz w:val="28"/>
          <w:szCs w:val="28"/>
        </w:rPr>
        <w:t xml:space="preserve"> and</w:t>
      </w:r>
      <w:r w:rsidR="005D70C9">
        <w:rPr>
          <w:rFonts w:ascii="Times New Roman" w:eastAsia="Times New Roman" w:hAnsi="Times New Roman" w:cs="Times New Roman"/>
          <w:color w:val="000000" w:themeColor="text1"/>
          <w:sz w:val="28"/>
          <w:szCs w:val="28"/>
        </w:rPr>
        <w:t xml:space="preserve"> </w:t>
      </w:r>
      <w:r w:rsidR="00DD6BAF" w:rsidRPr="00DD6BAF">
        <w:rPr>
          <w:rFonts w:ascii="Times New Roman" w:eastAsia="Times New Roman" w:hAnsi="Times New Roman" w:cs="Times New Roman"/>
          <w:color w:val="000000" w:themeColor="text1"/>
          <w:sz w:val="28"/>
          <w:szCs w:val="28"/>
        </w:rPr>
        <w:t xml:space="preserve">end on spots of </w:t>
      </w:r>
      <w:r w:rsidR="001B0CED">
        <w:rPr>
          <w:rFonts w:ascii="Times New Roman" w:eastAsia="Times New Roman" w:hAnsi="Times New Roman" w:cs="Times New Roman"/>
          <w:color w:val="000000" w:themeColor="text1"/>
          <w:sz w:val="28"/>
          <w:szCs w:val="28"/>
        </w:rPr>
        <w:t>black</w:t>
      </w:r>
      <w:r w:rsidR="00DD6BAF" w:rsidRPr="00DD6BAF">
        <w:rPr>
          <w:rFonts w:ascii="Times New Roman" w:eastAsia="Times New Roman" w:hAnsi="Times New Roman" w:cs="Times New Roman"/>
          <w:color w:val="000000" w:themeColor="text1"/>
          <w:sz w:val="28"/>
          <w:szCs w:val="28"/>
        </w:rPr>
        <w:t xml:space="preserve"> humo</w:t>
      </w:r>
      <w:r w:rsidR="001B0CED">
        <w:rPr>
          <w:rFonts w:ascii="Times New Roman" w:eastAsia="Times New Roman" w:hAnsi="Times New Roman" w:cs="Times New Roman"/>
          <w:color w:val="000000" w:themeColor="text1"/>
          <w:sz w:val="28"/>
          <w:szCs w:val="28"/>
        </w:rPr>
        <w:t>u</w:t>
      </w:r>
      <w:r w:rsidR="00DD6BAF" w:rsidRPr="00DD6BAF">
        <w:rPr>
          <w:rFonts w:ascii="Times New Roman" w:eastAsia="Times New Roman" w:hAnsi="Times New Roman" w:cs="Times New Roman"/>
          <w:color w:val="000000" w:themeColor="text1"/>
          <w:sz w:val="28"/>
          <w:szCs w:val="28"/>
        </w:rPr>
        <w:t>r</w:t>
      </w:r>
      <w:r w:rsidR="005D70C9">
        <w:rPr>
          <w:rFonts w:ascii="Times New Roman" w:eastAsia="Times New Roman" w:hAnsi="Times New Roman" w:cs="Times New Roman"/>
          <w:color w:val="000000" w:themeColor="text1"/>
          <w:sz w:val="28"/>
          <w:szCs w:val="28"/>
        </w:rPr>
        <w:t>. These techniques</w:t>
      </w:r>
      <w:r w:rsidR="001B0CED">
        <w:rPr>
          <w:rFonts w:ascii="Times New Roman" w:eastAsia="Times New Roman" w:hAnsi="Times New Roman" w:cs="Times New Roman"/>
          <w:color w:val="000000" w:themeColor="text1"/>
          <w:sz w:val="28"/>
          <w:szCs w:val="28"/>
        </w:rPr>
        <w:t xml:space="preserve"> </w:t>
      </w:r>
      <w:r w:rsidR="001B0CED">
        <w:rPr>
          <w:rFonts w:ascii="Times New Roman" w:eastAsia="Times New Roman" w:hAnsi="Times New Roman" w:cs="Times New Roman"/>
          <w:color w:val="000000" w:themeColor="text1"/>
          <w:sz w:val="28"/>
          <w:szCs w:val="28"/>
        </w:rPr>
        <w:t>approach women’s sexual oppression slantwise</w:t>
      </w:r>
      <w:r w:rsidR="00DD6BAF" w:rsidRPr="00DD6BAF">
        <w:rPr>
          <w:rFonts w:ascii="Times New Roman" w:eastAsia="Times New Roman" w:hAnsi="Times New Roman" w:cs="Times New Roman"/>
          <w:color w:val="000000" w:themeColor="text1"/>
          <w:sz w:val="28"/>
          <w:szCs w:val="28"/>
        </w:rPr>
        <w:t>:</w:t>
      </w:r>
    </w:p>
    <w:p w14:paraId="55CA865C" w14:textId="1CD37AA5" w:rsidR="00D56948" w:rsidRPr="00DD6BAF" w:rsidRDefault="00D56948" w:rsidP="00D56948">
      <w:pPr>
        <w:spacing w:line="300" w:lineRule="atLeast"/>
        <w:ind w:left="720"/>
        <w:jc w:val="both"/>
        <w:rPr>
          <w:rFonts w:ascii="Times New Roman" w:eastAsia="Times New Roman" w:hAnsi="Times New Roman" w:cs="Times New Roman"/>
          <w:iCs/>
          <w:sz w:val="28"/>
          <w:szCs w:val="28"/>
        </w:rPr>
      </w:pPr>
      <w:r w:rsidRPr="00DD6BAF">
        <w:rPr>
          <w:rFonts w:ascii="Times New Roman" w:eastAsia="Times New Roman" w:hAnsi="Times New Roman" w:cs="Times New Roman"/>
          <w:iCs/>
          <w:sz w:val="28"/>
          <w:szCs w:val="28"/>
        </w:rPr>
        <w:t xml:space="preserve">On </w:t>
      </w:r>
      <w:r w:rsidRPr="00AD18E5">
        <w:rPr>
          <w:rFonts w:ascii="Times New Roman" w:eastAsia="Times New Roman" w:hAnsi="Times New Roman" w:cs="Times New Roman"/>
          <w:i/>
          <w:iCs/>
          <w:sz w:val="28"/>
          <w:szCs w:val="28"/>
        </w:rPr>
        <w:t xml:space="preserve">Netflix </w:t>
      </w:r>
      <w:r w:rsidRPr="00DD6BAF">
        <w:rPr>
          <w:rFonts w:ascii="Times New Roman" w:eastAsia="Times New Roman" w:hAnsi="Times New Roman" w:cs="Times New Roman"/>
          <w:iCs/>
          <w:sz w:val="28"/>
          <w:szCs w:val="28"/>
        </w:rPr>
        <w:t>the credits only go for fifteen seconds but you still finished before they ended.</w:t>
      </w:r>
      <w:r w:rsidR="00DF7CB1">
        <w:rPr>
          <w:rFonts w:ascii="Times New Roman" w:eastAsia="Times New Roman" w:hAnsi="Times New Roman" w:cs="Times New Roman"/>
          <w:iCs/>
          <w:sz w:val="28"/>
          <w:szCs w:val="28"/>
        </w:rPr>
        <w:t xml:space="preserve"> (</w:t>
      </w:r>
      <w:r w:rsidR="006B6E31">
        <w:rPr>
          <w:rFonts w:ascii="Times New Roman" w:eastAsia="Times New Roman" w:hAnsi="Times New Roman" w:cs="Times New Roman"/>
          <w:iCs/>
          <w:sz w:val="28"/>
          <w:szCs w:val="28"/>
        </w:rPr>
        <w:t>14</w:t>
      </w:r>
      <w:r w:rsidR="00DF7CB1">
        <w:rPr>
          <w:rFonts w:ascii="Times New Roman" w:eastAsia="Times New Roman" w:hAnsi="Times New Roman" w:cs="Times New Roman"/>
          <w:iCs/>
          <w:sz w:val="28"/>
          <w:szCs w:val="28"/>
        </w:rPr>
        <w:t>)</w:t>
      </w:r>
    </w:p>
    <w:p w14:paraId="08BC0F28" w14:textId="56EB0A88" w:rsidR="00D56948" w:rsidRPr="00DD6BAF" w:rsidRDefault="00DD6BAF" w:rsidP="00DD6BAF">
      <w:pPr>
        <w:spacing w:line="300" w:lineRule="atLeast"/>
        <w:jc w:val="both"/>
        <w:rPr>
          <w:rFonts w:ascii="Times New Roman" w:hAnsi="Times New Roman" w:cs="Times New Roman"/>
          <w:sz w:val="28"/>
          <w:szCs w:val="28"/>
          <w:lang w:val="en-US"/>
        </w:rPr>
      </w:pPr>
      <w:r w:rsidRPr="00DD6BAF">
        <w:rPr>
          <w:rFonts w:ascii="Times New Roman" w:eastAsia="Times New Roman" w:hAnsi="Times New Roman" w:cs="Times New Roman"/>
          <w:color w:val="000000" w:themeColor="text1"/>
          <w:sz w:val="28"/>
          <w:szCs w:val="28"/>
        </w:rPr>
        <w:t>And:</w:t>
      </w:r>
    </w:p>
    <w:p w14:paraId="644E2CC0" w14:textId="2DB28D4D" w:rsidR="00D56948" w:rsidRPr="00DD6BAF" w:rsidRDefault="00D56948" w:rsidP="00D56948">
      <w:pPr>
        <w:pStyle w:val="Body"/>
        <w:spacing w:line="300" w:lineRule="atLeast"/>
        <w:ind w:left="720"/>
        <w:jc w:val="both"/>
        <w:rPr>
          <w:rFonts w:ascii="Times New Roman" w:hAnsi="Times New Roman" w:cs="Times New Roman"/>
          <w:sz w:val="28"/>
          <w:szCs w:val="28"/>
        </w:rPr>
      </w:pPr>
      <w:r w:rsidRPr="00DD6BAF">
        <w:rPr>
          <w:rFonts w:ascii="Times New Roman" w:hAnsi="Times New Roman" w:cs="Times New Roman"/>
          <w:sz w:val="28"/>
          <w:szCs w:val="28"/>
        </w:rPr>
        <w:lastRenderedPageBreak/>
        <w:t xml:space="preserve">I went back to </w:t>
      </w:r>
      <w:r w:rsidRPr="00DD6BAF">
        <w:rPr>
          <w:rFonts w:ascii="Times New Roman" w:hAnsi="Times New Roman" w:cs="Times New Roman"/>
          <w:i/>
          <w:sz w:val="28"/>
          <w:szCs w:val="28"/>
        </w:rPr>
        <w:t>Panda Express</w:t>
      </w:r>
      <w:r w:rsidRPr="00DD6BAF">
        <w:rPr>
          <w:rFonts w:ascii="Times New Roman" w:hAnsi="Times New Roman" w:cs="Times New Roman"/>
          <w:sz w:val="28"/>
          <w:szCs w:val="28"/>
        </w:rPr>
        <w:t xml:space="preserve"> and ordered vegetable spring rolls. My fortune cookie said: </w:t>
      </w:r>
      <w:r w:rsidRPr="00DD6BAF">
        <w:rPr>
          <w:rFonts w:ascii="Times New Roman" w:hAnsi="Times New Roman" w:cs="Times New Roman"/>
          <w:i/>
          <w:sz w:val="28"/>
          <w:szCs w:val="28"/>
        </w:rPr>
        <w:t>You will be hungry again in one hour</w:t>
      </w:r>
      <w:r w:rsidRPr="00DD6BAF">
        <w:rPr>
          <w:rFonts w:ascii="Times New Roman" w:hAnsi="Times New Roman" w:cs="Times New Roman"/>
          <w:sz w:val="28"/>
          <w:szCs w:val="28"/>
        </w:rPr>
        <w:t xml:space="preserve">. </w:t>
      </w:r>
      <w:r w:rsidR="00DF7CB1">
        <w:rPr>
          <w:rFonts w:ascii="Times New Roman" w:hAnsi="Times New Roman" w:cs="Times New Roman"/>
          <w:sz w:val="28"/>
          <w:szCs w:val="28"/>
        </w:rPr>
        <w:t xml:space="preserve"> (</w:t>
      </w:r>
      <w:r w:rsidR="00AD18E5">
        <w:rPr>
          <w:rFonts w:ascii="Times New Roman" w:hAnsi="Times New Roman" w:cs="Times New Roman"/>
          <w:sz w:val="28"/>
          <w:szCs w:val="28"/>
        </w:rPr>
        <w:t>15</w:t>
      </w:r>
      <w:r w:rsidR="00DF7CB1">
        <w:rPr>
          <w:rFonts w:ascii="Times New Roman" w:hAnsi="Times New Roman" w:cs="Times New Roman"/>
          <w:sz w:val="28"/>
          <w:szCs w:val="28"/>
        </w:rPr>
        <w:t>)</w:t>
      </w:r>
    </w:p>
    <w:p w14:paraId="196C2182" w14:textId="11FFD6BB" w:rsidR="00D56948" w:rsidRPr="00DD6BAF" w:rsidRDefault="00D56948" w:rsidP="00D56948">
      <w:pPr>
        <w:spacing w:line="300" w:lineRule="atLeast"/>
        <w:ind w:left="720"/>
        <w:jc w:val="both"/>
        <w:rPr>
          <w:rFonts w:ascii="Times New Roman" w:hAnsi="Times New Roman" w:cs="Times New Roman"/>
          <w:sz w:val="28"/>
          <w:szCs w:val="28"/>
          <w:lang w:val="en-US"/>
        </w:rPr>
      </w:pPr>
    </w:p>
    <w:p w14:paraId="70563DF6" w14:textId="40AB30AE" w:rsidR="00D56948" w:rsidRPr="005D70C9" w:rsidRDefault="00DD6BAF" w:rsidP="00352FE6">
      <w:pPr>
        <w:spacing w:line="300" w:lineRule="atLeast"/>
        <w:jc w:val="both"/>
        <w:rPr>
          <w:rFonts w:ascii="Times New Roman" w:hAnsi="Times New Roman" w:cs="Times New Roman"/>
          <w:sz w:val="28"/>
          <w:szCs w:val="28"/>
          <w:lang w:val="en-US"/>
        </w:rPr>
      </w:pPr>
      <w:r w:rsidRPr="00DD6BAF">
        <w:rPr>
          <w:rFonts w:ascii="Times New Roman" w:eastAsia="Times New Roman" w:hAnsi="Times New Roman" w:cs="Times New Roman"/>
          <w:color w:val="000000" w:themeColor="text1"/>
          <w:sz w:val="28"/>
          <w:szCs w:val="28"/>
        </w:rPr>
        <w:t>Perhaps most importantly</w:t>
      </w:r>
      <w:r w:rsidR="00761E58">
        <w:rPr>
          <w:rFonts w:ascii="Times New Roman" w:eastAsia="Times New Roman" w:hAnsi="Times New Roman" w:cs="Times New Roman"/>
          <w:color w:val="000000" w:themeColor="text1"/>
          <w:sz w:val="28"/>
          <w:szCs w:val="28"/>
        </w:rPr>
        <w:t xml:space="preserve">, the sequence ends </w:t>
      </w:r>
      <w:r w:rsidR="00DD3FAC">
        <w:rPr>
          <w:rFonts w:ascii="Times New Roman" w:eastAsia="Times New Roman" w:hAnsi="Times New Roman" w:cs="Times New Roman"/>
          <w:color w:val="000000" w:themeColor="text1"/>
          <w:sz w:val="28"/>
          <w:szCs w:val="28"/>
        </w:rPr>
        <w:t xml:space="preserve">by </w:t>
      </w:r>
      <w:r w:rsidR="00C7249F">
        <w:rPr>
          <w:rFonts w:ascii="Times New Roman" w:eastAsia="Times New Roman" w:hAnsi="Times New Roman" w:cs="Times New Roman"/>
          <w:color w:val="000000" w:themeColor="text1"/>
          <w:sz w:val="28"/>
          <w:szCs w:val="28"/>
        </w:rPr>
        <w:t xml:space="preserve">personifying </w:t>
      </w:r>
      <w:r w:rsidR="00761E58">
        <w:rPr>
          <w:rFonts w:ascii="Times New Roman" w:eastAsia="Times New Roman" w:hAnsi="Times New Roman" w:cs="Times New Roman"/>
          <w:color w:val="000000" w:themeColor="text1"/>
          <w:sz w:val="28"/>
          <w:szCs w:val="28"/>
        </w:rPr>
        <w:t xml:space="preserve">the rhyme ‘Tinker, Tailor, Soldier, Sailor, Rich Man, Poor Man, Beggar Man, Thief’ to </w:t>
      </w:r>
      <w:r w:rsidR="001B0CED">
        <w:rPr>
          <w:rFonts w:ascii="Times New Roman" w:hAnsi="Times New Roman" w:cs="Times New Roman"/>
          <w:sz w:val="28"/>
          <w:szCs w:val="28"/>
          <w:lang w:val="en-US"/>
        </w:rPr>
        <w:t xml:space="preserve">expose doubles standards and slut-shaming through </w:t>
      </w:r>
      <w:r w:rsidR="0072634B">
        <w:rPr>
          <w:rFonts w:ascii="Times New Roman" w:hAnsi="Times New Roman" w:cs="Times New Roman"/>
          <w:sz w:val="28"/>
          <w:szCs w:val="28"/>
          <w:lang w:val="en-US"/>
        </w:rPr>
        <w:t xml:space="preserve">the slanted techniques of </w:t>
      </w:r>
      <w:bookmarkStart w:id="0" w:name="_GoBack"/>
      <w:bookmarkEnd w:id="0"/>
      <w:r w:rsidR="001B0CED">
        <w:rPr>
          <w:rFonts w:ascii="Times New Roman" w:hAnsi="Times New Roman" w:cs="Times New Roman"/>
          <w:sz w:val="28"/>
          <w:szCs w:val="28"/>
          <w:lang w:val="en-US"/>
        </w:rPr>
        <w:t xml:space="preserve">subversion and black comedy: </w:t>
      </w:r>
    </w:p>
    <w:p w14:paraId="072723FE" w14:textId="77777777" w:rsidR="001B0CED" w:rsidRPr="00DD6BAF" w:rsidRDefault="001B0CED" w:rsidP="00352FE6">
      <w:pPr>
        <w:spacing w:line="300" w:lineRule="atLeast"/>
        <w:jc w:val="both"/>
        <w:rPr>
          <w:rFonts w:ascii="Times New Roman" w:hAnsi="Times New Roman" w:cs="Times New Roman"/>
          <w:sz w:val="28"/>
          <w:szCs w:val="28"/>
          <w:lang w:val="en-US"/>
        </w:rPr>
      </w:pPr>
    </w:p>
    <w:p w14:paraId="4362B115" w14:textId="739D4F7B" w:rsidR="00D56948" w:rsidRPr="00DD6BAF" w:rsidRDefault="00D56948" w:rsidP="00D56948">
      <w:pPr>
        <w:spacing w:line="300" w:lineRule="atLeast"/>
        <w:ind w:left="720"/>
        <w:jc w:val="both"/>
        <w:rPr>
          <w:rFonts w:ascii="Times New Roman" w:hAnsi="Times New Roman" w:cs="Times New Roman"/>
          <w:sz w:val="28"/>
          <w:szCs w:val="28"/>
        </w:rPr>
      </w:pPr>
      <w:r w:rsidRPr="00DD6BAF">
        <w:rPr>
          <w:rFonts w:ascii="Times New Roman" w:hAnsi="Times New Roman" w:cs="Times New Roman"/>
          <w:sz w:val="28"/>
          <w:szCs w:val="28"/>
        </w:rPr>
        <w:t xml:space="preserve">When you told </w:t>
      </w:r>
      <w:proofErr w:type="gramStart"/>
      <w:r w:rsidRPr="00DD6BAF">
        <w:rPr>
          <w:rFonts w:ascii="Times New Roman" w:hAnsi="Times New Roman" w:cs="Times New Roman"/>
          <w:sz w:val="28"/>
          <w:szCs w:val="28"/>
        </w:rPr>
        <w:t>me</w:t>
      </w:r>
      <w:proofErr w:type="gramEnd"/>
      <w:r w:rsidRPr="00DD6BAF">
        <w:rPr>
          <w:rFonts w:ascii="Times New Roman" w:hAnsi="Times New Roman" w:cs="Times New Roman"/>
          <w:sz w:val="28"/>
          <w:szCs w:val="28"/>
        </w:rPr>
        <w:t xml:space="preserve"> you were a cat burglar, I warned you I was an animal activist. You said you didn’t steal cats. But I wanted to know where you stashed your felines and what your intentions were. ‘Pure breeds or tabbies?’ ‘</w:t>
      </w:r>
      <w:r w:rsidRPr="00DD6BAF">
        <w:rPr>
          <w:rFonts w:ascii="Times New Roman" w:hAnsi="Times New Roman" w:cs="Times New Roman"/>
          <w:i/>
          <w:sz w:val="28"/>
          <w:szCs w:val="28"/>
        </w:rPr>
        <w:t>I’m</w:t>
      </w:r>
      <w:r w:rsidRPr="00DD6BAF">
        <w:rPr>
          <w:rFonts w:ascii="Times New Roman" w:hAnsi="Times New Roman" w:cs="Times New Roman"/>
          <w:sz w:val="28"/>
          <w:szCs w:val="28"/>
        </w:rPr>
        <w:t xml:space="preserve"> the Cat,’ you said, ‘like Cary Grant in </w:t>
      </w:r>
      <w:r w:rsidRPr="00DD6BAF">
        <w:rPr>
          <w:rFonts w:ascii="Times New Roman" w:hAnsi="Times New Roman" w:cs="Times New Roman"/>
          <w:i/>
          <w:sz w:val="28"/>
          <w:szCs w:val="28"/>
        </w:rPr>
        <w:t>To Catch a Thief</w:t>
      </w:r>
      <w:r w:rsidRPr="00DD6BAF">
        <w:rPr>
          <w:rFonts w:ascii="Times New Roman" w:hAnsi="Times New Roman" w:cs="Times New Roman"/>
          <w:sz w:val="28"/>
          <w:szCs w:val="28"/>
        </w:rPr>
        <w:t>.’</w:t>
      </w:r>
    </w:p>
    <w:p w14:paraId="131BD5BD" w14:textId="35EF6D3F" w:rsidR="00A74B78" w:rsidRPr="00DD6BAF" w:rsidRDefault="00A74B78" w:rsidP="00A74B78">
      <w:pPr>
        <w:widowControl w:val="0"/>
        <w:autoSpaceDE w:val="0"/>
        <w:autoSpaceDN w:val="0"/>
        <w:adjustRightInd w:val="0"/>
        <w:spacing w:line="300" w:lineRule="atLeast"/>
        <w:ind w:right="1070"/>
        <w:jc w:val="both"/>
        <w:rPr>
          <w:rFonts w:ascii="Times New Roman" w:hAnsi="Times New Roman" w:cs="Times New Roman"/>
          <w:b/>
          <w:sz w:val="28"/>
          <w:szCs w:val="28"/>
          <w:lang w:val="en-US"/>
        </w:rPr>
      </w:pPr>
    </w:p>
    <w:p w14:paraId="472EACEF" w14:textId="666ABE2F" w:rsidR="005B6439" w:rsidRPr="00DD6BAF" w:rsidRDefault="005D70C9" w:rsidP="005B6439">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‘Touch’ sequence takes t</w:t>
      </w:r>
      <w:r w:rsidR="005B6439" w:rsidRPr="00DD6BAF">
        <w:rPr>
          <w:rFonts w:ascii="Times New Roman" w:eastAsia="Times New Roman" w:hAnsi="Times New Roman" w:cs="Times New Roman"/>
          <w:color w:val="000000" w:themeColor="text1"/>
          <w:sz w:val="28"/>
          <w:szCs w:val="28"/>
        </w:rPr>
        <w:t>he ‘unorthodox, </w:t>
      </w:r>
      <w:r w:rsidR="005B6439" w:rsidRPr="00DD6BAF">
        <w:rPr>
          <w:rFonts w:ascii="Times New Roman" w:eastAsia="Times New Roman" w:hAnsi="Times New Roman" w:cs="Times New Roman"/>
          <w:bCs/>
          <w:color w:val="000000" w:themeColor="text1"/>
          <w:sz w:val="28"/>
          <w:szCs w:val="28"/>
        </w:rPr>
        <w:t>subversive</w:t>
      </w:r>
      <w:r w:rsidR="005B6439" w:rsidRPr="00DD6BAF">
        <w:rPr>
          <w:rFonts w:ascii="Times New Roman" w:eastAsia="Times New Roman" w:hAnsi="Times New Roman" w:cs="Times New Roman"/>
          <w:color w:val="000000" w:themeColor="text1"/>
          <w:sz w:val="28"/>
          <w:szCs w:val="28"/>
        </w:rPr>
        <w:t xml:space="preserve">, sometimes volcanic propensities’ </w:t>
      </w:r>
      <w:r w:rsidR="005B6439" w:rsidRPr="003041A9">
        <w:rPr>
          <w:rFonts w:ascii="Times New Roman" w:eastAsia="Times New Roman" w:hAnsi="Times New Roman" w:cs="Times New Roman"/>
          <w:color w:val="000000" w:themeColor="text1"/>
          <w:sz w:val="28"/>
          <w:szCs w:val="28"/>
        </w:rPr>
        <w:t>(</w:t>
      </w:r>
      <w:proofErr w:type="spellStart"/>
      <w:r w:rsidR="0065478B">
        <w:rPr>
          <w:rFonts w:ascii="Times New Roman" w:eastAsia="Times New Roman" w:hAnsi="Times New Roman" w:cs="Times New Roman"/>
          <w:color w:val="000000"/>
          <w:sz w:val="28"/>
          <w:szCs w:val="28"/>
        </w:rPr>
        <w:t>Schuessler</w:t>
      </w:r>
      <w:proofErr w:type="spellEnd"/>
      <w:r w:rsidR="0065478B">
        <w:rPr>
          <w:rFonts w:ascii="Times New Roman" w:eastAsia="Times New Roman" w:hAnsi="Times New Roman" w:cs="Times New Roman"/>
          <w:color w:val="000000"/>
          <w:sz w:val="28"/>
          <w:szCs w:val="28"/>
        </w:rPr>
        <w:t xml:space="preserve">, </w:t>
      </w:r>
      <w:proofErr w:type="spellStart"/>
      <w:r w:rsidR="003041A9" w:rsidRPr="003041A9">
        <w:rPr>
          <w:rFonts w:ascii="Times New Roman" w:eastAsia="Times New Roman" w:hAnsi="Times New Roman" w:cs="Times New Roman"/>
          <w:color w:val="000000" w:themeColor="text1"/>
          <w:sz w:val="28"/>
          <w:szCs w:val="28"/>
        </w:rPr>
        <w:t>n.p</w:t>
      </w:r>
      <w:proofErr w:type="spellEnd"/>
      <w:r w:rsidR="005B6439" w:rsidRPr="003041A9">
        <w:rPr>
          <w:rFonts w:ascii="Times New Roman" w:eastAsia="Times New Roman" w:hAnsi="Times New Roman" w:cs="Times New Roman"/>
          <w:color w:val="000000" w:themeColor="text1"/>
          <w:sz w:val="28"/>
          <w:szCs w:val="28"/>
        </w:rPr>
        <w:t>)</w:t>
      </w:r>
      <w:r w:rsidR="005B6439" w:rsidRPr="00DD6BAF">
        <w:rPr>
          <w:rFonts w:ascii="Times New Roman" w:eastAsia="Times New Roman" w:hAnsi="Times New Roman" w:cs="Times New Roman"/>
          <w:color w:val="000000" w:themeColor="text1"/>
          <w:sz w:val="28"/>
          <w:szCs w:val="28"/>
        </w:rPr>
        <w:t xml:space="preserve"> in Dickinson’s poetry</w:t>
      </w:r>
      <w:r w:rsidR="00DA70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to comment on the truth of women’s sexual experiences in contemporary society.</w:t>
      </w:r>
    </w:p>
    <w:p w14:paraId="2E5D76D6" w14:textId="77777777" w:rsidR="00A74B78" w:rsidRPr="006E5F7F" w:rsidRDefault="00A74B78" w:rsidP="00D56948">
      <w:pPr>
        <w:spacing w:line="300" w:lineRule="atLeast"/>
        <w:ind w:left="720"/>
        <w:jc w:val="both"/>
        <w:rPr>
          <w:rFonts w:ascii="Times New Roman" w:hAnsi="Times New Roman" w:cs="Times New Roman"/>
          <w:lang w:val="en-US"/>
        </w:rPr>
      </w:pPr>
    </w:p>
    <w:p w14:paraId="5F6F536C" w14:textId="60831C1F" w:rsidR="005B6439" w:rsidRPr="005B6439" w:rsidRDefault="005B6439" w:rsidP="005B6439">
      <w:pPr>
        <w:pStyle w:val="ListParagraph"/>
        <w:numPr>
          <w:ilvl w:val="0"/>
          <w:numId w:val="1"/>
        </w:numPr>
        <w:spacing w:after="120" w:line="300" w:lineRule="atLeast"/>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Conclusion</w:t>
      </w:r>
    </w:p>
    <w:p w14:paraId="461DEE44" w14:textId="77777777" w:rsidR="00D56948" w:rsidRDefault="00D56948" w:rsidP="00D56948">
      <w:pPr>
        <w:spacing w:after="120" w:line="300" w:lineRule="atLeast"/>
        <w:ind w:left="720"/>
        <w:jc w:val="both"/>
        <w:rPr>
          <w:rFonts w:ascii="Times New Roman" w:hAnsi="Times New Roman" w:cs="Times New Roman"/>
          <w:iCs/>
        </w:rPr>
      </w:pPr>
    </w:p>
    <w:p w14:paraId="349385F0" w14:textId="7D5499F7" w:rsidR="00661F57" w:rsidRPr="001B7380" w:rsidRDefault="00661F57" w:rsidP="00C62978">
      <w:pPr>
        <w:spacing w:after="120" w:line="300" w:lineRule="atLeast"/>
        <w:jc w:val="both"/>
        <w:rPr>
          <w:rFonts w:ascii="Times New Roman" w:eastAsia="Times New Roman" w:hAnsi="Times New Roman" w:cs="Times New Roman"/>
          <w:color w:val="000000" w:themeColor="text1"/>
          <w:sz w:val="28"/>
          <w:szCs w:val="28"/>
          <w:highlight w:val="yellow"/>
          <w:shd w:val="clear" w:color="auto" w:fill="FFFFFF"/>
        </w:rPr>
      </w:pPr>
      <w:r>
        <w:rPr>
          <w:rFonts w:ascii="Times New Roman" w:eastAsia="Times New Roman" w:hAnsi="Times New Roman" w:cs="Times New Roman"/>
          <w:color w:val="000000" w:themeColor="text1"/>
          <w:sz w:val="28"/>
          <w:szCs w:val="28"/>
          <w:shd w:val="clear" w:color="auto" w:fill="FFFFFF"/>
        </w:rPr>
        <w:t xml:space="preserve">Michael Austin argues, ‘…poems are true. But they are almost never true in the same ways that history and science are true. They do not present us with the same kinds of fact claims, nor are they subject to the same kinds of hypothesis-testing and falsification </w:t>
      </w:r>
      <w:r w:rsidRPr="00DF7CB1">
        <w:rPr>
          <w:rFonts w:ascii="Times New Roman" w:eastAsia="Times New Roman" w:hAnsi="Times New Roman" w:cs="Times New Roman"/>
          <w:color w:val="000000" w:themeColor="text1"/>
          <w:sz w:val="28"/>
          <w:szCs w:val="28"/>
          <w:shd w:val="clear" w:color="auto" w:fill="FFFFFF"/>
        </w:rPr>
        <w:t>protocols’ (126)</w:t>
      </w:r>
      <w:r w:rsidR="00DF7CB1" w:rsidRPr="00DF7CB1">
        <w:rPr>
          <w:rFonts w:ascii="Times New Roman" w:eastAsia="Times New Roman" w:hAnsi="Times New Roman" w:cs="Times New Roman"/>
          <w:color w:val="000000" w:themeColor="text1"/>
          <w:sz w:val="28"/>
          <w:szCs w:val="28"/>
          <w:shd w:val="clear" w:color="auto" w:fill="FFFFFF"/>
        </w:rPr>
        <w:t>.</w:t>
      </w:r>
      <w:r w:rsidRPr="00DF7CB1">
        <w:rPr>
          <w:rFonts w:ascii="Times New Roman" w:eastAsia="Times New Roman" w:hAnsi="Times New Roman" w:cs="Times New Roman"/>
          <w:color w:val="000000" w:themeColor="text1"/>
          <w:sz w:val="28"/>
          <w:szCs w:val="28"/>
          <w:shd w:val="clear" w:color="auto" w:fill="FFFFFF"/>
        </w:rPr>
        <w:t xml:space="preserve"> </w:t>
      </w:r>
    </w:p>
    <w:p w14:paraId="2F9EEFA2" w14:textId="23228F89" w:rsidR="00C93D11" w:rsidRDefault="00017C99" w:rsidP="00C62978">
      <w:pPr>
        <w:spacing w:after="120" w:line="300" w:lineRule="atLeast"/>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Writers</w:t>
      </w:r>
      <w:r w:rsidR="00C93D11">
        <w:rPr>
          <w:rFonts w:ascii="Times New Roman" w:eastAsia="Times New Roman" w:hAnsi="Times New Roman" w:cs="Times New Roman"/>
          <w:color w:val="000000" w:themeColor="text1"/>
          <w:sz w:val="28"/>
          <w:szCs w:val="28"/>
          <w:shd w:val="clear" w:color="auto" w:fill="FFFFFF"/>
        </w:rPr>
        <w:t xml:space="preserve"> marry the here-and-now with reflection and what </w:t>
      </w:r>
      <w:r>
        <w:rPr>
          <w:rFonts w:ascii="Times New Roman" w:eastAsia="Times New Roman" w:hAnsi="Times New Roman" w:cs="Times New Roman"/>
          <w:color w:val="000000" w:themeColor="text1"/>
          <w:sz w:val="28"/>
          <w:szCs w:val="28"/>
          <w:shd w:val="clear" w:color="auto" w:fill="FFFFFF"/>
        </w:rPr>
        <w:t>we</w:t>
      </w:r>
      <w:r w:rsidR="00C93D11">
        <w:rPr>
          <w:rFonts w:ascii="Times New Roman" w:eastAsia="Times New Roman" w:hAnsi="Times New Roman" w:cs="Times New Roman"/>
          <w:color w:val="000000" w:themeColor="text1"/>
          <w:sz w:val="28"/>
          <w:szCs w:val="28"/>
          <w:shd w:val="clear" w:color="auto" w:fill="FFFFFF"/>
        </w:rPr>
        <w:t xml:space="preserve"> have read </w:t>
      </w:r>
      <w:r w:rsidR="004674ED">
        <w:rPr>
          <w:rFonts w:ascii="Times New Roman" w:eastAsia="Times New Roman" w:hAnsi="Times New Roman" w:cs="Times New Roman"/>
          <w:color w:val="000000" w:themeColor="text1"/>
          <w:sz w:val="28"/>
          <w:szCs w:val="28"/>
          <w:shd w:val="clear" w:color="auto" w:fill="FFFFFF"/>
        </w:rPr>
        <w:t xml:space="preserve">in order </w:t>
      </w:r>
      <w:r w:rsidR="00C93D11">
        <w:rPr>
          <w:rFonts w:ascii="Times New Roman" w:eastAsia="Times New Roman" w:hAnsi="Times New Roman" w:cs="Times New Roman"/>
          <w:color w:val="000000" w:themeColor="text1"/>
          <w:sz w:val="28"/>
          <w:szCs w:val="28"/>
          <w:shd w:val="clear" w:color="auto" w:fill="FFFFFF"/>
        </w:rPr>
        <w:t>to produce new works</w:t>
      </w:r>
      <w:r>
        <w:rPr>
          <w:rFonts w:ascii="Times New Roman" w:eastAsia="Times New Roman" w:hAnsi="Times New Roman" w:cs="Times New Roman"/>
          <w:color w:val="000000" w:themeColor="text1"/>
          <w:sz w:val="28"/>
          <w:szCs w:val="28"/>
          <w:shd w:val="clear" w:color="auto" w:fill="FFFFFF"/>
        </w:rPr>
        <w:t>—</w:t>
      </w:r>
      <w:r w:rsidR="00C93D11">
        <w:rPr>
          <w:rFonts w:ascii="Times New Roman" w:eastAsia="Times New Roman" w:hAnsi="Times New Roman" w:cs="Times New Roman"/>
          <w:color w:val="000000" w:themeColor="text1"/>
          <w:sz w:val="28"/>
          <w:szCs w:val="28"/>
          <w:shd w:val="clear" w:color="auto" w:fill="FFFFFF"/>
        </w:rPr>
        <w:t>and, as we do, a conscious intertextuality offers a ‘slant’ way of approaching subjects that may otherwise seem intractable. ‘All’ the truth is probably rarely available to us, despite Dickinson’s statement, but if we are serious about telling as much of the poetic truth as we can</w:t>
      </w:r>
      <w:r>
        <w:rPr>
          <w:rFonts w:ascii="Times New Roman" w:eastAsia="Times New Roman" w:hAnsi="Times New Roman" w:cs="Times New Roman"/>
          <w:color w:val="000000" w:themeColor="text1"/>
          <w:sz w:val="28"/>
          <w:szCs w:val="28"/>
          <w:shd w:val="clear" w:color="auto" w:fill="FFFFFF"/>
        </w:rPr>
        <w:t>,</w:t>
      </w:r>
      <w:r w:rsidR="00C93D11">
        <w:rPr>
          <w:rFonts w:ascii="Times New Roman" w:eastAsia="Times New Roman" w:hAnsi="Times New Roman" w:cs="Times New Roman"/>
          <w:color w:val="000000" w:themeColor="text1"/>
          <w:sz w:val="28"/>
          <w:szCs w:val="28"/>
          <w:shd w:val="clear" w:color="auto" w:fill="FFFFFF"/>
        </w:rPr>
        <w:t xml:space="preserve"> other writers can help us out, through what they have already said</w:t>
      </w:r>
      <w:r>
        <w:rPr>
          <w:rFonts w:ascii="Times New Roman" w:eastAsia="Times New Roman" w:hAnsi="Times New Roman" w:cs="Times New Roman"/>
          <w:color w:val="000000" w:themeColor="text1"/>
          <w:sz w:val="28"/>
          <w:szCs w:val="28"/>
          <w:shd w:val="clear" w:color="auto" w:fill="FFFFFF"/>
        </w:rPr>
        <w:t>—</w:t>
      </w:r>
      <w:r w:rsidR="00C93D11">
        <w:rPr>
          <w:rFonts w:ascii="Times New Roman" w:eastAsia="Times New Roman" w:hAnsi="Times New Roman" w:cs="Times New Roman"/>
          <w:color w:val="000000" w:themeColor="text1"/>
          <w:sz w:val="28"/>
          <w:szCs w:val="28"/>
          <w:shd w:val="clear" w:color="auto" w:fill="FFFFFF"/>
        </w:rPr>
        <w:t>even when this is about subjects apparently personal and private.</w:t>
      </w:r>
    </w:p>
    <w:p w14:paraId="0830CE84" w14:textId="1F642BED" w:rsidR="004F52AB" w:rsidRDefault="004F52AB" w:rsidP="00C62978">
      <w:pPr>
        <w:spacing w:after="120" w:line="300" w:lineRule="atLeast"/>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We circle the most </w:t>
      </w:r>
      <w:r w:rsidR="00017C99">
        <w:rPr>
          <w:rFonts w:ascii="Times New Roman" w:eastAsia="Times New Roman" w:hAnsi="Times New Roman" w:cs="Times New Roman"/>
          <w:color w:val="000000" w:themeColor="text1"/>
          <w:sz w:val="28"/>
          <w:szCs w:val="28"/>
          <w:shd w:val="clear" w:color="auto" w:fill="FFFFFF"/>
        </w:rPr>
        <w:t>difficult ideas</w:t>
      </w:r>
      <w:r>
        <w:rPr>
          <w:rFonts w:ascii="Times New Roman" w:eastAsia="Times New Roman" w:hAnsi="Times New Roman" w:cs="Times New Roman"/>
          <w:color w:val="000000" w:themeColor="text1"/>
          <w:sz w:val="28"/>
          <w:szCs w:val="28"/>
          <w:shd w:val="clear" w:color="auto" w:fill="FFFFFF"/>
        </w:rPr>
        <w:t>, approach</w:t>
      </w:r>
      <w:r w:rsidR="00017C99">
        <w:rPr>
          <w:rFonts w:ascii="Times New Roman" w:eastAsia="Times New Roman" w:hAnsi="Times New Roman" w:cs="Times New Roman"/>
          <w:color w:val="000000" w:themeColor="text1"/>
          <w:sz w:val="28"/>
          <w:szCs w:val="28"/>
          <w:shd w:val="clear" w:color="auto" w:fill="FFFFFF"/>
        </w:rPr>
        <w:t>ing</w:t>
      </w:r>
      <w:r>
        <w:rPr>
          <w:rFonts w:ascii="Times New Roman" w:eastAsia="Times New Roman" w:hAnsi="Times New Roman" w:cs="Times New Roman"/>
          <w:color w:val="000000" w:themeColor="text1"/>
          <w:sz w:val="28"/>
          <w:szCs w:val="28"/>
          <w:shd w:val="clear" w:color="auto" w:fill="FFFFFF"/>
        </w:rPr>
        <w:t xml:space="preserve"> them sideways and often tentatively, because if we do not</w:t>
      </w:r>
      <w:r w:rsidR="00017C99">
        <w:rPr>
          <w:rFonts w:ascii="Times New Roman" w:eastAsia="Times New Roman" w:hAnsi="Times New Roman" w:cs="Times New Roman"/>
          <w:color w:val="000000" w:themeColor="text1"/>
          <w:sz w:val="28"/>
          <w:szCs w:val="28"/>
          <w:shd w:val="clear" w:color="auto" w:fill="FFFFFF"/>
        </w:rPr>
        <w:t>—if we are too direct and reckless—</w:t>
      </w:r>
      <w:r>
        <w:rPr>
          <w:rFonts w:ascii="Times New Roman" w:eastAsia="Times New Roman" w:hAnsi="Times New Roman" w:cs="Times New Roman"/>
          <w:color w:val="000000" w:themeColor="text1"/>
          <w:sz w:val="28"/>
          <w:szCs w:val="28"/>
          <w:shd w:val="clear" w:color="auto" w:fill="FFFFFF"/>
        </w:rPr>
        <w:t>they have the capacity to blast</w:t>
      </w:r>
      <w:r w:rsidR="00526B74">
        <w:rPr>
          <w:rFonts w:ascii="Times New Roman" w:eastAsia="Times New Roman" w:hAnsi="Times New Roman" w:cs="Times New Roman"/>
          <w:color w:val="000000" w:themeColor="text1"/>
          <w:sz w:val="28"/>
          <w:szCs w:val="28"/>
          <w:shd w:val="clear" w:color="auto" w:fill="FFFFFF"/>
        </w:rPr>
        <w:t xml:space="preserve"> and blind</w:t>
      </w:r>
      <w:r w:rsidR="00017C99">
        <w:rPr>
          <w:rFonts w:ascii="Times New Roman" w:eastAsia="Times New Roman" w:hAnsi="Times New Roman" w:cs="Times New Roman"/>
          <w:color w:val="000000" w:themeColor="text1"/>
          <w:sz w:val="28"/>
          <w:szCs w:val="28"/>
          <w:shd w:val="clear" w:color="auto" w:fill="FFFFFF"/>
        </w:rPr>
        <w:t xml:space="preserve"> us</w:t>
      </w:r>
      <w:r>
        <w:rPr>
          <w:rFonts w:ascii="Times New Roman" w:eastAsia="Times New Roman" w:hAnsi="Times New Roman" w:cs="Times New Roman"/>
          <w:color w:val="000000" w:themeColor="text1"/>
          <w:sz w:val="28"/>
          <w:szCs w:val="28"/>
          <w:shd w:val="clear" w:color="auto" w:fill="FFFFFF"/>
        </w:rPr>
        <w:t>.</w:t>
      </w:r>
    </w:p>
    <w:p w14:paraId="60F5D346" w14:textId="51B71CC4" w:rsidR="002609A0" w:rsidRDefault="002609A0" w:rsidP="00C62978">
      <w:pPr>
        <w:spacing w:after="120" w:line="300" w:lineRule="atLeast"/>
        <w:jc w:val="both"/>
        <w:rPr>
          <w:rFonts w:ascii="Times New Roman" w:eastAsia="Times New Roman" w:hAnsi="Times New Roman" w:cs="Times New Roman"/>
          <w:color w:val="000000" w:themeColor="text1"/>
          <w:sz w:val="28"/>
          <w:szCs w:val="28"/>
        </w:rPr>
      </w:pPr>
    </w:p>
    <w:p w14:paraId="0589966A" w14:textId="5C213764" w:rsidR="002609A0" w:rsidRPr="002609A0" w:rsidRDefault="002609A0" w:rsidP="002609A0">
      <w:pPr>
        <w:spacing w:after="120" w:line="300" w:lineRule="atLeast"/>
        <w:jc w:val="both"/>
        <w:rPr>
          <w:rFonts w:ascii="Times New Roman" w:eastAsia="Times New Roman" w:hAnsi="Times New Roman" w:cs="Times New Roman"/>
          <w:b/>
          <w:color w:val="000000" w:themeColor="text1"/>
          <w:sz w:val="28"/>
          <w:szCs w:val="28"/>
        </w:rPr>
      </w:pPr>
      <w:r w:rsidRPr="002609A0">
        <w:rPr>
          <w:rFonts w:ascii="Times New Roman" w:eastAsia="Times New Roman" w:hAnsi="Times New Roman" w:cs="Times New Roman"/>
          <w:b/>
          <w:color w:val="000000" w:themeColor="text1"/>
          <w:sz w:val="28"/>
          <w:szCs w:val="28"/>
        </w:rPr>
        <w:t>Bibliography</w:t>
      </w:r>
    </w:p>
    <w:p w14:paraId="6FB5C33F" w14:textId="5FB82CE0" w:rsidR="004A6D15" w:rsidRDefault="004A6D15"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Atherton, Cassandra. ‘Touch’ in </w:t>
      </w:r>
      <w:r w:rsidRPr="004A6D15">
        <w:rPr>
          <w:rFonts w:ascii="Times New Roman" w:eastAsia="Times New Roman" w:hAnsi="Times New Roman" w:cs="Times New Roman"/>
          <w:i/>
          <w:color w:val="000000" w:themeColor="text1"/>
          <w:sz w:val="28"/>
          <w:szCs w:val="28"/>
        </w:rPr>
        <w:t>Senses</w:t>
      </w:r>
      <w:r>
        <w:rPr>
          <w:rFonts w:ascii="Times New Roman" w:eastAsia="Times New Roman" w:hAnsi="Times New Roman" w:cs="Times New Roman"/>
          <w:color w:val="000000" w:themeColor="text1"/>
          <w:sz w:val="28"/>
          <w:szCs w:val="28"/>
        </w:rPr>
        <w:t>, Cassandra Atherton, Paul Hetherington, Jordan Williams and Jen Webb, eds. Kambah: ACT, Recent Work Press, 2019.</w:t>
      </w:r>
    </w:p>
    <w:p w14:paraId="5B99940F" w14:textId="789FE778" w:rsidR="004A6D15" w:rsidRDefault="004A6D15"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Atherton, Cassandra. </w:t>
      </w:r>
      <w:r w:rsidRPr="00A634E6">
        <w:rPr>
          <w:rFonts w:ascii="Times New Roman" w:eastAsia="Times New Roman" w:hAnsi="Times New Roman" w:cs="Times New Roman"/>
          <w:i/>
          <w:color w:val="000000" w:themeColor="text1"/>
          <w:sz w:val="28"/>
          <w:szCs w:val="28"/>
        </w:rPr>
        <w:t>Exhumed</w:t>
      </w:r>
      <w:r>
        <w:rPr>
          <w:rFonts w:ascii="Times New Roman" w:eastAsia="Times New Roman" w:hAnsi="Times New Roman" w:cs="Times New Roman"/>
          <w:color w:val="000000" w:themeColor="text1"/>
          <w:sz w:val="28"/>
          <w:szCs w:val="28"/>
        </w:rPr>
        <w:t xml:space="preserve">. Grand Parade Poets: Wollongong, </w:t>
      </w:r>
      <w:r w:rsidR="00A634E6">
        <w:rPr>
          <w:rFonts w:ascii="Times New Roman" w:eastAsia="Times New Roman" w:hAnsi="Times New Roman" w:cs="Times New Roman"/>
          <w:color w:val="000000" w:themeColor="text1"/>
          <w:sz w:val="28"/>
          <w:szCs w:val="28"/>
        </w:rPr>
        <w:t>NSW, 2016.</w:t>
      </w:r>
    </w:p>
    <w:p w14:paraId="2D843E4F" w14:textId="5D5E94C6" w:rsidR="00C2299C" w:rsidRDefault="00497B03"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Bloom, Harold, </w:t>
      </w:r>
      <w:r w:rsidRPr="00C2299C">
        <w:rPr>
          <w:rFonts w:ascii="Times New Roman" w:eastAsia="Times New Roman" w:hAnsi="Times New Roman" w:cs="Times New Roman"/>
          <w:i/>
          <w:color w:val="000000" w:themeColor="text1"/>
          <w:sz w:val="28"/>
          <w:szCs w:val="28"/>
        </w:rPr>
        <w:t>The Anxiety of Influence</w:t>
      </w:r>
      <w:r w:rsidR="00C2299C">
        <w:rPr>
          <w:rFonts w:ascii="Times New Roman" w:eastAsia="Times New Roman" w:hAnsi="Times New Roman" w:cs="Times New Roman"/>
          <w:i/>
          <w:color w:val="000000" w:themeColor="text1"/>
          <w:sz w:val="28"/>
          <w:szCs w:val="28"/>
        </w:rPr>
        <w:t xml:space="preserve">: A Theory of Poetry, </w:t>
      </w:r>
      <w:r w:rsidR="00C2299C">
        <w:rPr>
          <w:rFonts w:ascii="Times New Roman" w:eastAsia="Times New Roman" w:hAnsi="Times New Roman" w:cs="Times New Roman"/>
          <w:color w:val="000000" w:themeColor="text1"/>
          <w:sz w:val="28"/>
          <w:szCs w:val="28"/>
        </w:rPr>
        <w:t>Oxford University Press: New York,</w:t>
      </w:r>
      <w:r w:rsidR="00A5339E">
        <w:rPr>
          <w:rFonts w:ascii="Times New Roman" w:eastAsia="Times New Roman" w:hAnsi="Times New Roman" w:cs="Times New Roman"/>
          <w:color w:val="000000" w:themeColor="text1"/>
          <w:sz w:val="28"/>
          <w:szCs w:val="28"/>
        </w:rPr>
        <w:t xml:space="preserve"> 1973.</w:t>
      </w:r>
    </w:p>
    <w:p w14:paraId="723EE7D0" w14:textId="7E6BFB02" w:rsidR="00BA1EE6" w:rsidRDefault="00BA1EE6" w:rsidP="00194DED">
      <w:pPr>
        <w:spacing w:after="120" w:line="30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Austin, Michael. ‘What Kind of Truth Is Beauty?: Meditation on Keats, Job, and Scriptural Poetry</w:t>
      </w:r>
      <w:r w:rsidR="0034793E">
        <w:rPr>
          <w:rFonts w:ascii="Times New Roman" w:eastAsia="Times New Roman" w:hAnsi="Times New Roman" w:cs="Times New Roman"/>
          <w:color w:val="000000" w:themeColor="text1"/>
          <w:sz w:val="28"/>
          <w:szCs w:val="28"/>
        </w:rPr>
        <w:t xml:space="preserve">’ in </w:t>
      </w:r>
      <w:r w:rsidR="0034793E" w:rsidRPr="00194DED">
        <w:rPr>
          <w:rFonts w:ascii="Times New Roman" w:eastAsia="Times New Roman" w:hAnsi="Times New Roman" w:cs="Times New Roman"/>
          <w:i/>
          <w:color w:val="000000" w:themeColor="text1"/>
          <w:sz w:val="28"/>
          <w:szCs w:val="28"/>
        </w:rPr>
        <w:t>Dialogue Journal</w:t>
      </w:r>
      <w:r w:rsidR="0034793E">
        <w:rPr>
          <w:rFonts w:ascii="Times New Roman" w:eastAsia="Times New Roman" w:hAnsi="Times New Roman" w:cs="Times New Roman"/>
          <w:color w:val="000000" w:themeColor="text1"/>
          <w:sz w:val="28"/>
          <w:szCs w:val="28"/>
        </w:rPr>
        <w:t>, Personal Voices,</w:t>
      </w:r>
      <w:r w:rsidR="00194DED">
        <w:rPr>
          <w:rFonts w:ascii="Times New Roman" w:eastAsia="Times New Roman" w:hAnsi="Times New Roman" w:cs="Times New Roman"/>
          <w:color w:val="000000" w:themeColor="text1"/>
          <w:sz w:val="28"/>
          <w:szCs w:val="28"/>
        </w:rPr>
        <w:t xml:space="preserve"> </w:t>
      </w:r>
      <w:hyperlink r:id="rId7" w:history="1">
        <w:r w:rsidR="00194DED" w:rsidRPr="007A4FE3">
          <w:rPr>
            <w:rStyle w:val="Hyperlink"/>
            <w:rFonts w:ascii="Times New Roman" w:eastAsia="Times New Roman" w:hAnsi="Times New Roman" w:cs="Times New Roman"/>
            <w:sz w:val="28"/>
            <w:szCs w:val="28"/>
          </w:rPr>
          <w:t>https://www.dialoguejournal.com/wp-content/uploads/sbi/articles/Dialogue_V46N04_307d.pdf</w:t>
        </w:r>
      </w:hyperlink>
    </w:p>
    <w:p w14:paraId="3A49154C" w14:textId="6218E7C1" w:rsidR="002C48CF" w:rsidRDefault="002C48CF"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Camille Paglia discusses ‘Free Women, Free Men: Sex, Gender, Feminism’ </w:t>
      </w:r>
      <w:r w:rsidRPr="002C48CF">
        <w:rPr>
          <w:rFonts w:ascii="Times New Roman" w:eastAsia="Times New Roman" w:hAnsi="Times New Roman" w:cs="Times New Roman"/>
          <w:i/>
          <w:color w:val="000000" w:themeColor="text1"/>
          <w:sz w:val="28"/>
          <w:szCs w:val="28"/>
        </w:rPr>
        <w:t>Library Podcast</w:t>
      </w:r>
      <w:r>
        <w:rPr>
          <w:rFonts w:ascii="Times New Roman" w:eastAsia="Times New Roman" w:hAnsi="Times New Roman" w:cs="Times New Roman"/>
          <w:color w:val="000000" w:themeColor="text1"/>
          <w:sz w:val="28"/>
          <w:szCs w:val="28"/>
        </w:rPr>
        <w:t xml:space="preserve">, spl.org. </w:t>
      </w:r>
      <w:hyperlink r:id="rId8" w:history="1">
        <w:r w:rsidRPr="007A4FE3">
          <w:rPr>
            <w:rStyle w:val="Hyperlink"/>
            <w:rFonts w:ascii="Times New Roman" w:eastAsia="Times New Roman" w:hAnsi="Times New Roman" w:cs="Times New Roman"/>
            <w:sz w:val="28"/>
            <w:szCs w:val="28"/>
          </w:rPr>
          <w:t>https://www.spl.org/Seattle-Public-Library/documents/transcriptions/2017/17-03-20_Camille-Paglia.pdf</w:t>
        </w:r>
      </w:hyperlink>
    </w:p>
    <w:p w14:paraId="77B1B6E0" w14:textId="02BA25CF" w:rsidR="00753ADA" w:rsidRDefault="009A112E"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Dobson, Joanne. </w:t>
      </w:r>
      <w:r w:rsidRPr="009A112E">
        <w:rPr>
          <w:rFonts w:ascii="Times New Roman" w:eastAsia="Times New Roman" w:hAnsi="Times New Roman" w:cs="Times New Roman"/>
          <w:i/>
          <w:color w:val="000000" w:themeColor="text1"/>
          <w:sz w:val="28"/>
          <w:szCs w:val="28"/>
        </w:rPr>
        <w:t>Dickinson and the St</w:t>
      </w:r>
      <w:r w:rsidR="00777541">
        <w:rPr>
          <w:rFonts w:ascii="Times New Roman" w:eastAsia="Times New Roman" w:hAnsi="Times New Roman" w:cs="Times New Roman"/>
          <w:i/>
          <w:color w:val="000000" w:themeColor="text1"/>
          <w:sz w:val="28"/>
          <w:szCs w:val="28"/>
        </w:rPr>
        <w:t>r</w:t>
      </w:r>
      <w:r w:rsidRPr="009A112E">
        <w:rPr>
          <w:rFonts w:ascii="Times New Roman" w:eastAsia="Times New Roman" w:hAnsi="Times New Roman" w:cs="Times New Roman"/>
          <w:i/>
          <w:color w:val="000000" w:themeColor="text1"/>
          <w:sz w:val="28"/>
          <w:szCs w:val="28"/>
        </w:rPr>
        <w:t>ategies of Reticence: The Woman Writer in Ninetee</w:t>
      </w:r>
      <w:r w:rsidR="008E0A05">
        <w:rPr>
          <w:rFonts w:ascii="Times New Roman" w:eastAsia="Times New Roman" w:hAnsi="Times New Roman" w:cs="Times New Roman"/>
          <w:i/>
          <w:color w:val="000000" w:themeColor="text1"/>
          <w:sz w:val="28"/>
          <w:szCs w:val="28"/>
        </w:rPr>
        <w:t>n</w:t>
      </w:r>
      <w:r w:rsidRPr="009A112E">
        <w:rPr>
          <w:rFonts w:ascii="Times New Roman" w:eastAsia="Times New Roman" w:hAnsi="Times New Roman" w:cs="Times New Roman"/>
          <w:i/>
          <w:color w:val="000000" w:themeColor="text1"/>
          <w:sz w:val="28"/>
          <w:szCs w:val="28"/>
        </w:rPr>
        <w:t>th Century America</w:t>
      </w:r>
      <w:r w:rsidR="003421D8">
        <w:rPr>
          <w:rFonts w:ascii="Times New Roman" w:eastAsia="Times New Roman" w:hAnsi="Times New Roman" w:cs="Times New Roman"/>
          <w:color w:val="000000" w:themeColor="text1"/>
          <w:sz w:val="28"/>
          <w:szCs w:val="28"/>
        </w:rPr>
        <w:t>, Indiana University Press: Bloomington and Indianapolis, 1989.</w:t>
      </w:r>
    </w:p>
    <w:p w14:paraId="0FF3297F" w14:textId="6E66A535" w:rsidR="003041A9" w:rsidRDefault="003041A9" w:rsidP="00C62978">
      <w:pPr>
        <w:spacing w:after="120" w:line="300" w:lineRule="atLeast"/>
        <w:jc w:val="both"/>
        <w:rPr>
          <w:rFonts w:ascii="Times New Roman" w:eastAsia="Times New Roman" w:hAnsi="Times New Roman" w:cs="Times New Roman"/>
          <w:color w:val="000000" w:themeColor="text1"/>
          <w:sz w:val="28"/>
          <w:szCs w:val="28"/>
        </w:rPr>
      </w:pPr>
      <w:r w:rsidRPr="003041A9">
        <w:rPr>
          <w:rFonts w:ascii="Times New Roman" w:eastAsia="Times New Roman" w:hAnsi="Times New Roman" w:cs="Times New Roman"/>
          <w:i/>
          <w:color w:val="000000" w:themeColor="text1"/>
          <w:sz w:val="28"/>
          <w:szCs w:val="28"/>
        </w:rPr>
        <w:t xml:space="preserve">Emily Dickinson: A Celebration </w:t>
      </w:r>
      <w:proofErr w:type="gramStart"/>
      <w:r w:rsidRPr="003041A9">
        <w:rPr>
          <w:rFonts w:ascii="Times New Roman" w:eastAsia="Times New Roman" w:hAnsi="Times New Roman" w:cs="Times New Roman"/>
          <w:i/>
          <w:color w:val="000000" w:themeColor="text1"/>
          <w:sz w:val="28"/>
          <w:szCs w:val="28"/>
        </w:rPr>
        <w:t>For</w:t>
      </w:r>
      <w:proofErr w:type="gramEnd"/>
      <w:r w:rsidRPr="003041A9">
        <w:rPr>
          <w:rFonts w:ascii="Times New Roman" w:eastAsia="Times New Roman" w:hAnsi="Times New Roman" w:cs="Times New Roman"/>
          <w:i/>
          <w:color w:val="000000" w:themeColor="text1"/>
          <w:sz w:val="28"/>
          <w:szCs w:val="28"/>
        </w:rPr>
        <w:t xml:space="preserve"> Readers</w:t>
      </w:r>
      <w:r>
        <w:rPr>
          <w:rFonts w:ascii="Times New Roman" w:eastAsia="Times New Roman" w:hAnsi="Times New Roman" w:cs="Times New Roman"/>
          <w:i/>
          <w:color w:val="000000" w:themeColor="text1"/>
          <w:sz w:val="28"/>
          <w:szCs w:val="28"/>
        </w:rPr>
        <w:t xml:space="preserve">: Proceedings of the Conference held on September 19-21, 1986 at the Claremont. Colleges, Claremont, </w:t>
      </w:r>
      <w:proofErr w:type="spellStart"/>
      <w:r>
        <w:rPr>
          <w:rFonts w:ascii="Times New Roman" w:eastAsia="Times New Roman" w:hAnsi="Times New Roman" w:cs="Times New Roman"/>
          <w:i/>
          <w:color w:val="000000" w:themeColor="text1"/>
          <w:sz w:val="28"/>
          <w:szCs w:val="28"/>
        </w:rPr>
        <w:t>Califroania</w:t>
      </w:r>
      <w:proofErr w:type="spellEnd"/>
      <w:r>
        <w:rPr>
          <w:rFonts w:ascii="Times New Roman" w:eastAsia="Times New Roman" w:hAnsi="Times New Roman" w:cs="Times New Roman"/>
          <w:color w:val="000000" w:themeColor="text1"/>
          <w:sz w:val="28"/>
          <w:szCs w:val="28"/>
        </w:rPr>
        <w:t xml:space="preserve">, Suzanne </w:t>
      </w:r>
      <w:proofErr w:type="spellStart"/>
      <w:r>
        <w:rPr>
          <w:rFonts w:ascii="Times New Roman" w:eastAsia="Times New Roman" w:hAnsi="Times New Roman" w:cs="Times New Roman"/>
          <w:color w:val="000000" w:themeColor="text1"/>
          <w:sz w:val="28"/>
          <w:szCs w:val="28"/>
        </w:rPr>
        <w:t>Juhasz</w:t>
      </w:r>
      <w:proofErr w:type="spellEnd"/>
      <w:r>
        <w:rPr>
          <w:rFonts w:ascii="Times New Roman" w:eastAsia="Times New Roman" w:hAnsi="Times New Roman" w:cs="Times New Roman"/>
          <w:color w:val="000000" w:themeColor="text1"/>
          <w:sz w:val="28"/>
          <w:szCs w:val="28"/>
        </w:rPr>
        <w:t xml:space="preserve"> and </w:t>
      </w:r>
      <w:proofErr w:type="spellStart"/>
      <w:r>
        <w:rPr>
          <w:rFonts w:ascii="Times New Roman" w:eastAsia="Times New Roman" w:hAnsi="Times New Roman" w:cs="Times New Roman"/>
          <w:color w:val="000000" w:themeColor="text1"/>
          <w:sz w:val="28"/>
          <w:szCs w:val="28"/>
        </w:rPr>
        <w:t>Cristanne</w:t>
      </w:r>
      <w:proofErr w:type="spellEnd"/>
      <w:r>
        <w:rPr>
          <w:rFonts w:ascii="Times New Roman" w:eastAsia="Times New Roman" w:hAnsi="Times New Roman" w:cs="Times New Roman"/>
          <w:color w:val="000000" w:themeColor="text1"/>
          <w:sz w:val="28"/>
          <w:szCs w:val="28"/>
        </w:rPr>
        <w:t xml:space="preserve"> Miller, eds., Gordon and </w:t>
      </w:r>
      <w:proofErr w:type="spellStart"/>
      <w:r>
        <w:rPr>
          <w:rFonts w:ascii="Times New Roman" w:eastAsia="Times New Roman" w:hAnsi="Times New Roman" w:cs="Times New Roman"/>
          <w:color w:val="000000" w:themeColor="text1"/>
          <w:sz w:val="28"/>
          <w:szCs w:val="28"/>
        </w:rPr>
        <w:t>Breaech</w:t>
      </w:r>
      <w:proofErr w:type="spell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NY,  1989</w:t>
      </w:r>
      <w:proofErr w:type="gramEnd"/>
      <w:r>
        <w:rPr>
          <w:rFonts w:ascii="Times New Roman" w:eastAsia="Times New Roman" w:hAnsi="Times New Roman" w:cs="Times New Roman"/>
          <w:color w:val="000000" w:themeColor="text1"/>
          <w:sz w:val="28"/>
          <w:szCs w:val="28"/>
        </w:rPr>
        <w:t>.</w:t>
      </w:r>
    </w:p>
    <w:p w14:paraId="5E017D05" w14:textId="503BE05E" w:rsidR="009623A7" w:rsidRDefault="009623A7"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Hetherington, Paul. </w:t>
      </w:r>
      <w:r w:rsidRPr="009623A7">
        <w:rPr>
          <w:rFonts w:ascii="Times New Roman" w:eastAsia="Times New Roman" w:hAnsi="Times New Roman" w:cs="Times New Roman"/>
          <w:i/>
          <w:color w:val="000000" w:themeColor="text1"/>
          <w:sz w:val="28"/>
          <w:szCs w:val="28"/>
        </w:rPr>
        <w:t>Palace of Memory</w:t>
      </w:r>
      <w:r>
        <w:rPr>
          <w:rFonts w:ascii="Times New Roman" w:eastAsia="Times New Roman" w:hAnsi="Times New Roman" w:cs="Times New Roman"/>
          <w:color w:val="000000" w:themeColor="text1"/>
          <w:sz w:val="28"/>
          <w:szCs w:val="28"/>
        </w:rPr>
        <w:t>, Kambah: ACT, Recent Work Press, 2019.</w:t>
      </w:r>
    </w:p>
    <w:p w14:paraId="241B5EE6" w14:textId="391BAF8D" w:rsidR="00571F99" w:rsidRDefault="00571F99"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Hetherington, Paul and Cassandra Atherton, </w:t>
      </w:r>
      <w:r w:rsidRPr="00571F99">
        <w:rPr>
          <w:rFonts w:ascii="Times New Roman" w:eastAsia="Times New Roman" w:hAnsi="Times New Roman" w:cs="Times New Roman"/>
          <w:color w:val="000000" w:themeColor="text1"/>
          <w:sz w:val="28"/>
          <w:szCs w:val="28"/>
        </w:rPr>
        <w:t>‘</w:t>
      </w:r>
      <w:r w:rsidRPr="00571F99">
        <w:rPr>
          <w:rFonts w:ascii="Times New Roman" w:eastAsia="Times New Roman" w:hAnsi="Times New Roman" w:cs="Times New Roman"/>
          <w:bCs/>
          <w:color w:val="000000" w:themeColor="text1"/>
          <w:sz w:val="28"/>
          <w:szCs w:val="28"/>
        </w:rPr>
        <w:t xml:space="preserve">An intertextual </w:t>
      </w:r>
      <w:proofErr w:type="spellStart"/>
      <w:r w:rsidRPr="00571F99">
        <w:rPr>
          <w:rFonts w:ascii="Times New Roman" w:eastAsia="Times New Roman" w:hAnsi="Times New Roman" w:cs="Times New Roman"/>
          <w:bCs/>
          <w:color w:val="000000" w:themeColor="text1"/>
          <w:sz w:val="28"/>
          <w:szCs w:val="28"/>
        </w:rPr>
        <w:t>poiesis</w:t>
      </w:r>
      <w:proofErr w:type="spellEnd"/>
      <w:r w:rsidRPr="00571F99">
        <w:rPr>
          <w:rFonts w:ascii="Times New Roman" w:eastAsia="Times New Roman" w:hAnsi="Times New Roman" w:cs="Times New Roman"/>
          <w:bCs/>
          <w:color w:val="000000" w:themeColor="text1"/>
          <w:sz w:val="28"/>
          <w:szCs w:val="28"/>
        </w:rPr>
        <w:t>: the luminous image and a ‘round loaf of Indian and Rye</w:t>
      </w:r>
      <w:proofErr w:type="gramStart"/>
      <w:r w:rsidRPr="00571F99">
        <w:rPr>
          <w:rFonts w:ascii="Times New Roman" w:eastAsia="Times New Roman" w:hAnsi="Times New Roman" w:cs="Times New Roman"/>
          <w:bCs/>
          <w:color w:val="000000" w:themeColor="text1"/>
          <w:sz w:val="28"/>
          <w:szCs w:val="28"/>
        </w:rPr>
        <w:t>’,</w:t>
      </w:r>
      <w:r w:rsidRPr="00571F99">
        <w:rPr>
          <w:rFonts w:ascii="Times New Roman" w:eastAsia="Times New Roman" w:hAnsi="Times New Roman" w:cs="Times New Roman"/>
          <w:b/>
          <w:bCs/>
          <w:color w:val="000000" w:themeColor="text1"/>
          <w:sz w:val="28"/>
          <w:szCs w:val="28"/>
        </w:rPr>
        <w:t xml:space="preserve"> </w:t>
      </w:r>
      <w:r w:rsidRPr="00571F99">
        <w:rPr>
          <w:rFonts w:ascii="Times New Roman" w:eastAsia="Times New Roman" w:hAnsi="Times New Roman" w:cs="Times New Roman"/>
          <w:color w:val="000000" w:themeColor="text1"/>
          <w:sz w:val="28"/>
          <w:szCs w:val="28"/>
        </w:rPr>
        <w:t xml:space="preserve"> </w:t>
      </w:r>
      <w:r w:rsidRPr="00571F99">
        <w:rPr>
          <w:rFonts w:ascii="Times New Roman" w:eastAsia="Times New Roman" w:hAnsi="Times New Roman" w:cs="Times New Roman"/>
          <w:i/>
          <w:color w:val="000000" w:themeColor="text1"/>
          <w:sz w:val="28"/>
          <w:szCs w:val="28"/>
        </w:rPr>
        <w:t>New</w:t>
      </w:r>
      <w:proofErr w:type="gramEnd"/>
      <w:r w:rsidRPr="00571F99">
        <w:rPr>
          <w:rFonts w:ascii="Times New Roman" w:eastAsia="Times New Roman" w:hAnsi="Times New Roman" w:cs="Times New Roman"/>
          <w:i/>
          <w:color w:val="000000" w:themeColor="text1"/>
          <w:sz w:val="28"/>
          <w:szCs w:val="28"/>
        </w:rPr>
        <w:t xml:space="preserve"> Writing: International Journal for the Practice and Theory of Creative Writing</w:t>
      </w:r>
      <w:r w:rsidRPr="00571F99">
        <w:rPr>
          <w:rFonts w:ascii="Times New Roman" w:eastAsia="Times New Roman" w:hAnsi="Times New Roman" w:cs="Times New Roman"/>
          <w:color w:val="000000" w:themeColor="text1"/>
          <w:sz w:val="28"/>
          <w:szCs w:val="28"/>
        </w:rPr>
        <w:t>, 2019 Vol. 12, No. 2, 169–180, http://dx.doi.org/10.1080/14790726.2015.1036887</w:t>
      </w:r>
    </w:p>
    <w:p w14:paraId="4803B05C" w14:textId="23F5E06A" w:rsidR="00060ADC" w:rsidRDefault="00060ADC" w:rsidP="00060ADC">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Hodge, Siobhan. ‘</w:t>
      </w:r>
      <w:r w:rsidRPr="00060ADC">
        <w:rPr>
          <w:rFonts w:ascii="Times New Roman" w:eastAsia="Times New Roman" w:hAnsi="Times New Roman" w:cs="Times New Roman"/>
          <w:color w:val="000000" w:themeColor="text1"/>
          <w:sz w:val="28"/>
          <w:szCs w:val="28"/>
        </w:rPr>
        <w:t>Modern Myths: Feminism and Literary Predecessors in the Poetics of Gig</w:t>
      </w:r>
      <w:r>
        <w:rPr>
          <w:rFonts w:ascii="Times New Roman" w:eastAsia="Times New Roman" w:hAnsi="Times New Roman" w:cs="Times New Roman"/>
          <w:color w:val="000000" w:themeColor="text1"/>
          <w:sz w:val="28"/>
          <w:szCs w:val="28"/>
        </w:rPr>
        <w:t xml:space="preserve"> </w:t>
      </w:r>
      <w:r w:rsidRPr="00060ADC">
        <w:rPr>
          <w:rFonts w:ascii="Times New Roman" w:eastAsia="Times New Roman" w:hAnsi="Times New Roman" w:cs="Times New Roman"/>
          <w:color w:val="000000" w:themeColor="text1"/>
          <w:sz w:val="28"/>
          <w:szCs w:val="28"/>
        </w:rPr>
        <w:t>Ryan and Cassandra Atherton</w:t>
      </w:r>
      <w:r>
        <w:rPr>
          <w:rFonts w:ascii="Times New Roman" w:eastAsia="Times New Roman" w:hAnsi="Times New Roman" w:cs="Times New Roman"/>
          <w:color w:val="000000" w:themeColor="text1"/>
          <w:sz w:val="28"/>
          <w:szCs w:val="28"/>
        </w:rPr>
        <w:t xml:space="preserve">’ in </w:t>
      </w:r>
      <w:r w:rsidRPr="00060ADC">
        <w:rPr>
          <w:rFonts w:ascii="Times New Roman" w:eastAsia="Times New Roman" w:hAnsi="Times New Roman" w:cs="Times New Roman"/>
          <w:i/>
          <w:color w:val="000000" w:themeColor="text1"/>
          <w:sz w:val="28"/>
          <w:szCs w:val="28"/>
        </w:rPr>
        <w:t>Journal of the European Association for Studies of Australia</w:t>
      </w:r>
      <w:r w:rsidRPr="00060ADC">
        <w:rPr>
          <w:rFonts w:ascii="Times New Roman" w:eastAsia="Times New Roman" w:hAnsi="Times New Roman" w:cs="Times New Roman"/>
          <w:color w:val="000000" w:themeColor="text1"/>
          <w:sz w:val="28"/>
          <w:szCs w:val="28"/>
        </w:rPr>
        <w:t>, vol. 9, no. 1, 2018</w:t>
      </w:r>
      <w:r>
        <w:rPr>
          <w:rFonts w:ascii="Times New Roman" w:eastAsia="Times New Roman" w:hAnsi="Times New Roman" w:cs="Times New Roman"/>
          <w:color w:val="000000" w:themeColor="text1"/>
          <w:sz w:val="28"/>
          <w:szCs w:val="28"/>
        </w:rPr>
        <w:t>.</w:t>
      </w:r>
    </w:p>
    <w:p w14:paraId="2AAEFD54" w14:textId="2507FB72" w:rsidR="00504E29" w:rsidRDefault="00504E29" w:rsidP="00060ADC">
      <w:pPr>
        <w:spacing w:after="120" w:line="300" w:lineRule="atLeast"/>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Juhasz</w:t>
      </w:r>
      <w:proofErr w:type="spellEnd"/>
      <w:r>
        <w:rPr>
          <w:rFonts w:ascii="Times New Roman" w:eastAsia="Times New Roman" w:hAnsi="Times New Roman" w:cs="Times New Roman"/>
          <w:color w:val="000000" w:themeColor="text1"/>
          <w:sz w:val="28"/>
          <w:szCs w:val="28"/>
        </w:rPr>
        <w:t xml:space="preserve">, Suzanne, </w:t>
      </w:r>
      <w:proofErr w:type="spellStart"/>
      <w:r>
        <w:rPr>
          <w:rFonts w:ascii="Times New Roman" w:eastAsia="Times New Roman" w:hAnsi="Times New Roman" w:cs="Times New Roman"/>
          <w:color w:val="000000" w:themeColor="text1"/>
          <w:sz w:val="28"/>
          <w:szCs w:val="28"/>
        </w:rPr>
        <w:t>Cristanne</w:t>
      </w:r>
      <w:proofErr w:type="spellEnd"/>
      <w:r>
        <w:rPr>
          <w:rFonts w:ascii="Times New Roman" w:eastAsia="Times New Roman" w:hAnsi="Times New Roman" w:cs="Times New Roman"/>
          <w:color w:val="000000" w:themeColor="text1"/>
          <w:sz w:val="28"/>
          <w:szCs w:val="28"/>
        </w:rPr>
        <w:t xml:space="preserve"> Miller, and Martha Nell Smith, </w:t>
      </w:r>
      <w:r w:rsidRPr="00601009">
        <w:rPr>
          <w:rFonts w:ascii="Times New Roman" w:eastAsia="Times New Roman" w:hAnsi="Times New Roman" w:cs="Times New Roman"/>
          <w:i/>
          <w:color w:val="000000" w:themeColor="text1"/>
          <w:sz w:val="28"/>
          <w:szCs w:val="28"/>
        </w:rPr>
        <w:t>Comic Power:  Performance and Audience in Emily Dickinson’s. Poetry</w:t>
      </w:r>
      <w:r>
        <w:rPr>
          <w:rFonts w:ascii="Times New Roman" w:eastAsia="Times New Roman" w:hAnsi="Times New Roman" w:cs="Times New Roman"/>
          <w:color w:val="000000" w:themeColor="text1"/>
          <w:sz w:val="28"/>
          <w:szCs w:val="28"/>
        </w:rPr>
        <w:t>.  Austin: University of Texas Press, 1993.</w:t>
      </w:r>
    </w:p>
    <w:p w14:paraId="682BC00E" w14:textId="3E461CE8" w:rsidR="003041A9" w:rsidRDefault="00601009" w:rsidP="00060ADC">
      <w:pPr>
        <w:spacing w:after="120" w:line="300" w:lineRule="atLeast"/>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Juhasz</w:t>
      </w:r>
      <w:proofErr w:type="spellEnd"/>
      <w:r>
        <w:rPr>
          <w:rFonts w:ascii="Times New Roman" w:eastAsia="Times New Roman" w:hAnsi="Times New Roman" w:cs="Times New Roman"/>
          <w:color w:val="000000" w:themeColor="text1"/>
          <w:sz w:val="28"/>
          <w:szCs w:val="28"/>
        </w:rPr>
        <w:t xml:space="preserve">, Suzanne. ‘The Big Tease’ in Suzanne </w:t>
      </w:r>
      <w:proofErr w:type="spellStart"/>
      <w:r>
        <w:rPr>
          <w:rFonts w:ascii="Times New Roman" w:eastAsia="Times New Roman" w:hAnsi="Times New Roman" w:cs="Times New Roman"/>
          <w:color w:val="000000" w:themeColor="text1"/>
          <w:sz w:val="28"/>
          <w:szCs w:val="28"/>
        </w:rPr>
        <w:t>Juhasz</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Cristanne</w:t>
      </w:r>
      <w:proofErr w:type="spellEnd"/>
      <w:r>
        <w:rPr>
          <w:rFonts w:ascii="Times New Roman" w:eastAsia="Times New Roman" w:hAnsi="Times New Roman" w:cs="Times New Roman"/>
          <w:color w:val="000000" w:themeColor="text1"/>
          <w:sz w:val="28"/>
          <w:szCs w:val="28"/>
        </w:rPr>
        <w:t xml:space="preserve"> Miller, and Martha Nell Smith, </w:t>
      </w:r>
      <w:r w:rsidRPr="00601009">
        <w:rPr>
          <w:rFonts w:ascii="Times New Roman" w:eastAsia="Times New Roman" w:hAnsi="Times New Roman" w:cs="Times New Roman"/>
          <w:i/>
          <w:color w:val="000000" w:themeColor="text1"/>
          <w:sz w:val="28"/>
          <w:szCs w:val="28"/>
        </w:rPr>
        <w:t>Comic Power:  Performance and Audience in Emily Dickinson’s. Poetry</w:t>
      </w:r>
      <w:r>
        <w:rPr>
          <w:rFonts w:ascii="Times New Roman" w:eastAsia="Times New Roman" w:hAnsi="Times New Roman" w:cs="Times New Roman"/>
          <w:color w:val="000000" w:themeColor="text1"/>
          <w:sz w:val="28"/>
          <w:szCs w:val="28"/>
        </w:rPr>
        <w:t>.  Austin: University of Texas Press, 1993.</w:t>
      </w:r>
    </w:p>
    <w:p w14:paraId="10B4EFFE" w14:textId="0FDEC238" w:rsidR="008A1802" w:rsidRDefault="008A1802" w:rsidP="00C62978">
      <w:pPr>
        <w:spacing w:after="120" w:line="300" w:lineRule="atLeast"/>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Kammer</w:t>
      </w:r>
      <w:proofErr w:type="spellEnd"/>
      <w:r>
        <w:rPr>
          <w:rFonts w:ascii="Times New Roman" w:eastAsia="Times New Roman" w:hAnsi="Times New Roman" w:cs="Times New Roman"/>
          <w:color w:val="000000" w:themeColor="text1"/>
          <w:sz w:val="28"/>
          <w:szCs w:val="28"/>
        </w:rPr>
        <w:t xml:space="preserve">, Jeanne. ‘The Art of Silence and the Forms of Women’s Poetry’ in </w:t>
      </w:r>
      <w:r w:rsidRPr="008A1802">
        <w:rPr>
          <w:rFonts w:ascii="Times New Roman" w:eastAsia="Times New Roman" w:hAnsi="Times New Roman" w:cs="Times New Roman"/>
          <w:i/>
          <w:color w:val="000000" w:themeColor="text1"/>
          <w:sz w:val="28"/>
          <w:szCs w:val="28"/>
        </w:rPr>
        <w:t>Shakespeare’s Sisters: Feminist Essays on Women Poets</w:t>
      </w:r>
      <w:r>
        <w:rPr>
          <w:rFonts w:ascii="Times New Roman" w:eastAsia="Times New Roman" w:hAnsi="Times New Roman" w:cs="Times New Roman"/>
          <w:color w:val="000000" w:themeColor="text1"/>
          <w:sz w:val="28"/>
          <w:szCs w:val="28"/>
        </w:rPr>
        <w:t xml:space="preserve">, edited with an introduction by Sandra M. Gilbert and Susan </w:t>
      </w:r>
      <w:proofErr w:type="spellStart"/>
      <w:r>
        <w:rPr>
          <w:rFonts w:ascii="Times New Roman" w:eastAsia="Times New Roman" w:hAnsi="Times New Roman" w:cs="Times New Roman"/>
          <w:color w:val="000000" w:themeColor="text1"/>
          <w:sz w:val="28"/>
          <w:szCs w:val="28"/>
        </w:rPr>
        <w:t>Gubar</w:t>
      </w:r>
      <w:proofErr w:type="spellEnd"/>
      <w:r>
        <w:rPr>
          <w:rFonts w:ascii="Times New Roman" w:eastAsia="Times New Roman" w:hAnsi="Times New Roman" w:cs="Times New Roman"/>
          <w:color w:val="000000" w:themeColor="text1"/>
          <w:sz w:val="28"/>
          <w:szCs w:val="28"/>
        </w:rPr>
        <w:t>, Indiana University Press, Bloomington, 1979.</w:t>
      </w:r>
    </w:p>
    <w:p w14:paraId="73B5F818" w14:textId="5579C73A" w:rsidR="002609A0" w:rsidRDefault="000851AF" w:rsidP="00C62978">
      <w:pPr>
        <w:spacing w:after="120" w:line="300" w:lineRule="atLeast"/>
        <w:jc w:val="both"/>
        <w:rPr>
          <w:rFonts w:ascii="Times New Roman" w:eastAsia="Times New Roman" w:hAnsi="Times New Roman" w:cs="Times New Roman"/>
          <w:color w:val="000000" w:themeColor="text1"/>
          <w:sz w:val="28"/>
          <w:szCs w:val="28"/>
        </w:rPr>
      </w:pPr>
      <w:r w:rsidRPr="000851AF">
        <w:rPr>
          <w:rFonts w:ascii="Times New Roman" w:eastAsia="Times New Roman" w:hAnsi="Times New Roman" w:cs="Times New Roman"/>
          <w:i/>
          <w:color w:val="000000" w:themeColor="text1"/>
          <w:sz w:val="28"/>
          <w:szCs w:val="28"/>
        </w:rPr>
        <w:t>The Philosophy of Poetry</w:t>
      </w:r>
      <w:r>
        <w:rPr>
          <w:rFonts w:ascii="Times New Roman" w:eastAsia="Times New Roman" w:hAnsi="Times New Roman" w:cs="Times New Roman"/>
          <w:color w:val="000000" w:themeColor="text1"/>
          <w:sz w:val="28"/>
          <w:szCs w:val="28"/>
        </w:rPr>
        <w:t>, John Gibson, ed</w:t>
      </w:r>
      <w:r w:rsidR="0040022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Oxford University Press, UK, 2015.</w:t>
      </w:r>
    </w:p>
    <w:p w14:paraId="454A7193" w14:textId="26938963" w:rsidR="00922938" w:rsidRDefault="00922938" w:rsidP="00922938">
      <w:pPr>
        <w:spacing w:after="120" w:line="300" w:lineRule="atLeast"/>
        <w:rPr>
          <w:rFonts w:ascii="Times New Roman" w:eastAsia="Times New Roman" w:hAnsi="Times New Roman" w:cs="Times New Roman"/>
          <w:color w:val="000000" w:themeColor="text1"/>
          <w:sz w:val="28"/>
          <w:szCs w:val="28"/>
        </w:rPr>
      </w:pPr>
      <w:proofErr w:type="spellStart"/>
      <w:r w:rsidRPr="00922938">
        <w:rPr>
          <w:rFonts w:ascii="Times New Roman" w:eastAsia="Times New Roman" w:hAnsi="Times New Roman" w:cs="Times New Roman"/>
          <w:color w:val="000000" w:themeColor="text1"/>
          <w:sz w:val="28"/>
          <w:szCs w:val="28"/>
        </w:rPr>
        <w:t>Rodowick</w:t>
      </w:r>
      <w:proofErr w:type="spellEnd"/>
      <w:r w:rsidRPr="00922938">
        <w:rPr>
          <w:rFonts w:ascii="Times New Roman" w:eastAsia="Times New Roman" w:hAnsi="Times New Roman" w:cs="Times New Roman"/>
          <w:color w:val="000000" w:themeColor="text1"/>
          <w:sz w:val="28"/>
          <w:szCs w:val="28"/>
        </w:rPr>
        <w:t xml:space="preserve">, David Norman. Elegy for Theory. E-book, Cambridge, MA: Harvard University Press, 2015, </w:t>
      </w:r>
      <w:hyperlink r:id="rId9" w:history="1">
        <w:r w:rsidRPr="007A4FE3">
          <w:rPr>
            <w:rStyle w:val="Hyperlink"/>
            <w:rFonts w:ascii="Times New Roman" w:eastAsia="Times New Roman" w:hAnsi="Times New Roman" w:cs="Times New Roman"/>
            <w:sz w:val="28"/>
            <w:szCs w:val="28"/>
          </w:rPr>
          <w:t>https://hdl-handle-net.ezproxy-b.deakin.edu.au/2027/heb.32880. Accessed 27 Dec 2019</w:t>
        </w:r>
      </w:hyperlink>
      <w:r w:rsidRPr="00922938">
        <w:rPr>
          <w:rFonts w:ascii="Times New Roman" w:eastAsia="Times New Roman" w:hAnsi="Times New Roman" w:cs="Times New Roman"/>
          <w:color w:val="000000" w:themeColor="text1"/>
          <w:sz w:val="28"/>
          <w:szCs w:val="28"/>
        </w:rPr>
        <w:t>.</w:t>
      </w:r>
    </w:p>
    <w:p w14:paraId="2A6B71C4" w14:textId="3B7FB108" w:rsidR="00922938" w:rsidRDefault="00CD60BD" w:rsidP="00C62978">
      <w:pPr>
        <w:spacing w:after="120" w:line="300" w:lineRule="atLeast"/>
        <w:jc w:val="both"/>
        <w:rPr>
          <w:rFonts w:ascii="Times New Roman" w:eastAsia="Times New Roman" w:hAnsi="Times New Roman" w:cs="Times New Roman"/>
          <w:color w:val="000000"/>
          <w:sz w:val="28"/>
          <w:szCs w:val="28"/>
        </w:rPr>
      </w:pPr>
      <w:r w:rsidRPr="00CD60BD">
        <w:rPr>
          <w:rFonts w:ascii="Times New Roman" w:eastAsia="Times New Roman" w:hAnsi="Times New Roman" w:cs="Times New Roman"/>
          <w:color w:val="000000"/>
          <w:sz w:val="28"/>
          <w:szCs w:val="28"/>
        </w:rPr>
        <w:lastRenderedPageBreak/>
        <w:t>Rodriguez,</w:t>
      </w:r>
      <w:r w:rsidR="00CA00D7">
        <w:rPr>
          <w:rFonts w:ascii="Times New Roman" w:eastAsia="Times New Roman" w:hAnsi="Times New Roman" w:cs="Times New Roman"/>
          <w:color w:val="000000"/>
          <w:sz w:val="28"/>
          <w:szCs w:val="28"/>
        </w:rPr>
        <w:t xml:space="preserve"> </w:t>
      </w:r>
      <w:r w:rsidRPr="00CD60BD">
        <w:rPr>
          <w:rFonts w:ascii="Times New Roman" w:eastAsia="Times New Roman" w:hAnsi="Times New Roman" w:cs="Times New Roman"/>
          <w:color w:val="000000"/>
          <w:sz w:val="28"/>
          <w:szCs w:val="28"/>
        </w:rPr>
        <w:t>Andres.</w:t>
      </w:r>
      <w:r w:rsidRPr="00CD60BD">
        <w:rPr>
          <w:rFonts w:ascii="Times New Roman" w:eastAsia="Times New Roman" w:hAnsi="Times New Roman" w:cs="Times New Roman"/>
          <w:i/>
          <w:color w:val="000000"/>
          <w:sz w:val="28"/>
          <w:szCs w:val="28"/>
        </w:rPr>
        <w:t xml:space="preserve"> Book of the Heart: The Poetics, Letters and Life of John Keats</w:t>
      </w:r>
      <w:r w:rsidRPr="00CD60BD">
        <w:rPr>
          <w:rFonts w:ascii="Times New Roman" w:eastAsia="Times New Roman" w:hAnsi="Times New Roman" w:cs="Times New Roman"/>
          <w:color w:val="000000"/>
          <w:sz w:val="28"/>
          <w:szCs w:val="28"/>
        </w:rPr>
        <w:t>. Lindisfarne Press, Hudson: NY, 1993.</w:t>
      </w:r>
    </w:p>
    <w:p w14:paraId="352821E5" w14:textId="502E61E1" w:rsidR="00060ADC" w:rsidRDefault="00060ADC" w:rsidP="00C62978">
      <w:pPr>
        <w:spacing w:after="120" w:line="300" w:lineRule="atLeast"/>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Rombes</w:t>
      </w:r>
      <w:proofErr w:type="spellEnd"/>
      <w:r>
        <w:rPr>
          <w:rFonts w:ascii="Times New Roman" w:eastAsia="Times New Roman" w:hAnsi="Times New Roman" w:cs="Times New Roman"/>
          <w:color w:val="000000"/>
          <w:sz w:val="28"/>
          <w:szCs w:val="28"/>
        </w:rPr>
        <w:t xml:space="preserve">, Madeline. </w:t>
      </w:r>
      <w:r w:rsidRPr="00060ADC">
        <w:rPr>
          <w:rFonts w:ascii="Times New Roman" w:eastAsia="Times New Roman" w:hAnsi="Times New Roman" w:cs="Times New Roman"/>
          <w:i/>
          <w:color w:val="000000"/>
          <w:sz w:val="28"/>
          <w:szCs w:val="28"/>
        </w:rPr>
        <w:t xml:space="preserve">Playing </w:t>
      </w:r>
      <w:proofErr w:type="gramStart"/>
      <w:r w:rsidRPr="00060ADC">
        <w:rPr>
          <w:rFonts w:ascii="Times New Roman" w:eastAsia="Times New Roman" w:hAnsi="Times New Roman" w:cs="Times New Roman"/>
          <w:i/>
          <w:color w:val="000000"/>
          <w:sz w:val="28"/>
          <w:szCs w:val="28"/>
        </w:rPr>
        <w:t>With</w:t>
      </w:r>
      <w:proofErr w:type="gramEnd"/>
      <w:r w:rsidRPr="00060ADC">
        <w:rPr>
          <w:rFonts w:ascii="Times New Roman" w:eastAsia="Times New Roman" w:hAnsi="Times New Roman" w:cs="Times New Roman"/>
          <w:i/>
          <w:color w:val="000000"/>
          <w:sz w:val="28"/>
          <w:szCs w:val="28"/>
        </w:rPr>
        <w:t xml:space="preserve"> Power: Subjectivity and Subversion in the Poems of Emily Dickinson</w:t>
      </w:r>
      <w:r>
        <w:rPr>
          <w:rFonts w:ascii="Times New Roman" w:eastAsia="Times New Roman" w:hAnsi="Times New Roman" w:cs="Times New Roman"/>
          <w:color w:val="000000"/>
          <w:sz w:val="28"/>
          <w:szCs w:val="28"/>
        </w:rPr>
        <w:t xml:space="preserve">, University of Michigan, Honours thesis. </w:t>
      </w:r>
      <w:hyperlink r:id="rId10" w:history="1">
        <w:r w:rsidRPr="007A4FE3">
          <w:rPr>
            <w:rStyle w:val="Hyperlink"/>
            <w:rFonts w:ascii="Times New Roman" w:eastAsia="Times New Roman" w:hAnsi="Times New Roman" w:cs="Times New Roman"/>
            <w:sz w:val="28"/>
            <w:szCs w:val="28"/>
          </w:rPr>
          <w:t>https://lsa.umich.edu/content/dam/english-assets/migrated/honors_files/Rombes%20Madeline.pdf</w:t>
        </w:r>
      </w:hyperlink>
    </w:p>
    <w:p w14:paraId="3C442B9C" w14:textId="77777777" w:rsidR="00503F65" w:rsidRPr="00503F65" w:rsidRDefault="0088418C" w:rsidP="00503F65">
      <w:pPr>
        <w:spacing w:after="120" w:line="300"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Schuessler</w:t>
      </w:r>
      <w:proofErr w:type="spellEnd"/>
      <w:r>
        <w:rPr>
          <w:rFonts w:ascii="Times New Roman" w:eastAsia="Times New Roman" w:hAnsi="Times New Roman" w:cs="Times New Roman"/>
          <w:color w:val="000000"/>
          <w:sz w:val="28"/>
          <w:szCs w:val="28"/>
        </w:rPr>
        <w:t xml:space="preserve">, Jennifer. ‘A Very Modern Emily Dickinson (Twerking Included), </w:t>
      </w:r>
      <w:r w:rsidRPr="0088418C">
        <w:rPr>
          <w:rFonts w:ascii="Times New Roman" w:eastAsia="Times New Roman" w:hAnsi="Times New Roman" w:cs="Times New Roman"/>
          <w:i/>
          <w:color w:val="000000"/>
          <w:sz w:val="28"/>
          <w:szCs w:val="28"/>
        </w:rPr>
        <w:t>The New York Times</w:t>
      </w:r>
      <w:r>
        <w:rPr>
          <w:rFonts w:ascii="Times New Roman" w:eastAsia="Times New Roman" w:hAnsi="Times New Roman" w:cs="Times New Roman"/>
          <w:color w:val="000000"/>
          <w:sz w:val="28"/>
          <w:szCs w:val="28"/>
        </w:rPr>
        <w:t>, October 30, 2019.</w:t>
      </w:r>
      <w:r w:rsidR="00503F65">
        <w:rPr>
          <w:rFonts w:ascii="Times New Roman" w:eastAsia="Times New Roman" w:hAnsi="Times New Roman" w:cs="Times New Roman"/>
          <w:color w:val="000000"/>
          <w:sz w:val="28"/>
          <w:szCs w:val="28"/>
        </w:rPr>
        <w:t xml:space="preserve"> </w:t>
      </w:r>
      <w:hyperlink r:id="rId11" w:history="1">
        <w:r w:rsidR="00503F65" w:rsidRPr="00503F65">
          <w:rPr>
            <w:rStyle w:val="Hyperlink"/>
            <w:rFonts w:ascii="Times New Roman" w:eastAsia="Times New Roman" w:hAnsi="Times New Roman" w:cs="Times New Roman"/>
            <w:sz w:val="28"/>
            <w:szCs w:val="28"/>
          </w:rPr>
          <w:t>https://ww</w:t>
        </w:r>
        <w:r w:rsidR="00503F65" w:rsidRPr="00503F65">
          <w:rPr>
            <w:rStyle w:val="Hyperlink"/>
            <w:rFonts w:ascii="Times New Roman" w:eastAsia="Times New Roman" w:hAnsi="Times New Roman" w:cs="Times New Roman"/>
            <w:sz w:val="28"/>
            <w:szCs w:val="28"/>
          </w:rPr>
          <w:t>w</w:t>
        </w:r>
        <w:r w:rsidR="00503F65" w:rsidRPr="00503F65">
          <w:rPr>
            <w:rStyle w:val="Hyperlink"/>
            <w:rFonts w:ascii="Times New Roman" w:eastAsia="Times New Roman" w:hAnsi="Times New Roman" w:cs="Times New Roman"/>
            <w:sz w:val="28"/>
            <w:szCs w:val="28"/>
          </w:rPr>
          <w:t>.nytime</w:t>
        </w:r>
        <w:r w:rsidR="00503F65" w:rsidRPr="00503F65">
          <w:rPr>
            <w:rStyle w:val="Hyperlink"/>
            <w:rFonts w:ascii="Times New Roman" w:eastAsia="Times New Roman" w:hAnsi="Times New Roman" w:cs="Times New Roman"/>
            <w:sz w:val="28"/>
            <w:szCs w:val="28"/>
          </w:rPr>
          <w:t>s</w:t>
        </w:r>
        <w:r w:rsidR="00503F65" w:rsidRPr="00503F65">
          <w:rPr>
            <w:rStyle w:val="Hyperlink"/>
            <w:rFonts w:ascii="Times New Roman" w:eastAsia="Times New Roman" w:hAnsi="Times New Roman" w:cs="Times New Roman"/>
            <w:sz w:val="28"/>
            <w:szCs w:val="28"/>
          </w:rPr>
          <w:t>.com/2019/10/30/arts/television/emily-dickinson-apple.html</w:t>
        </w:r>
      </w:hyperlink>
    </w:p>
    <w:p w14:paraId="0647F657" w14:textId="0E22C706" w:rsidR="00A06D09" w:rsidRDefault="00A06D09"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Schwarz, Daniel R., Narrative and Representation in the Poetry of Wallace Stevens: ‘A Tune Beyond Us, Yet Ourselves’, MacMillan Press: UK. 1993.</w:t>
      </w:r>
    </w:p>
    <w:p w14:paraId="6739F609" w14:textId="5A94F26C" w:rsidR="00060ADC" w:rsidRDefault="00060ADC" w:rsidP="00C62978">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Scruton, Roger. ‘Poetry and Truth’ in </w:t>
      </w:r>
      <w:r w:rsidR="00753ADA" w:rsidRPr="000851AF">
        <w:rPr>
          <w:rFonts w:ascii="Times New Roman" w:eastAsia="Times New Roman" w:hAnsi="Times New Roman" w:cs="Times New Roman"/>
          <w:i/>
          <w:color w:val="000000" w:themeColor="text1"/>
          <w:sz w:val="28"/>
          <w:szCs w:val="28"/>
        </w:rPr>
        <w:t>The Philosophy of Poetry</w:t>
      </w:r>
      <w:r w:rsidR="00753ADA">
        <w:rPr>
          <w:rFonts w:ascii="Times New Roman" w:eastAsia="Times New Roman" w:hAnsi="Times New Roman" w:cs="Times New Roman"/>
          <w:color w:val="000000" w:themeColor="text1"/>
          <w:sz w:val="28"/>
          <w:szCs w:val="28"/>
        </w:rPr>
        <w:t xml:space="preserve">, John Gibson, ed., Oxford University Press, UK, 2015, </w:t>
      </w:r>
      <w:r>
        <w:rPr>
          <w:rFonts w:ascii="Times New Roman" w:eastAsia="Times New Roman" w:hAnsi="Times New Roman" w:cs="Times New Roman"/>
          <w:color w:val="000000" w:themeColor="text1"/>
          <w:sz w:val="28"/>
          <w:szCs w:val="28"/>
        </w:rPr>
        <w:t>149-61.</w:t>
      </w:r>
    </w:p>
    <w:p w14:paraId="15F09A5B" w14:textId="3D08B552" w:rsidR="002A576A" w:rsidRDefault="002A576A" w:rsidP="00C62978">
      <w:pPr>
        <w:spacing w:after="120" w:line="300" w:lineRule="atLeast"/>
        <w:jc w:val="both"/>
        <w:rPr>
          <w:rFonts w:ascii="Times New Roman" w:eastAsia="Times New Roman" w:hAnsi="Times New Roman" w:cs="Times New Roman"/>
          <w:color w:val="000000" w:themeColor="text1"/>
          <w:sz w:val="28"/>
          <w:szCs w:val="28"/>
        </w:rPr>
      </w:pPr>
      <w:r w:rsidRPr="002A576A">
        <w:rPr>
          <w:rFonts w:ascii="Times New Roman" w:eastAsia="Times New Roman" w:hAnsi="Times New Roman" w:cs="Times New Roman"/>
          <w:color w:val="000000" w:themeColor="text1"/>
          <w:sz w:val="28"/>
          <w:szCs w:val="28"/>
        </w:rPr>
        <w:t xml:space="preserve">Stocks, Kenneth. </w:t>
      </w:r>
      <w:r w:rsidRPr="002A576A">
        <w:rPr>
          <w:rFonts w:ascii="Times New Roman" w:eastAsia="Times New Roman" w:hAnsi="Times New Roman" w:cs="Times New Roman"/>
          <w:i/>
          <w:color w:val="000000" w:themeColor="text1"/>
          <w:sz w:val="28"/>
          <w:szCs w:val="28"/>
        </w:rPr>
        <w:t>Emily Dickinson and the Modern Consciousness</w:t>
      </w:r>
      <w:r w:rsidRPr="002A576A">
        <w:rPr>
          <w:rFonts w:ascii="Times New Roman" w:eastAsia="Times New Roman" w:hAnsi="Times New Roman" w:cs="Times New Roman"/>
          <w:color w:val="000000" w:themeColor="text1"/>
          <w:sz w:val="28"/>
          <w:szCs w:val="28"/>
        </w:rPr>
        <w:t>, New York: St. Martin's Press</w:t>
      </w:r>
      <w:r>
        <w:rPr>
          <w:rFonts w:ascii="Times New Roman" w:eastAsia="Times New Roman" w:hAnsi="Times New Roman" w:cs="Times New Roman"/>
          <w:color w:val="000000" w:themeColor="text1"/>
          <w:sz w:val="28"/>
          <w:szCs w:val="28"/>
        </w:rPr>
        <w:t>, 1988.</w:t>
      </w:r>
    </w:p>
    <w:p w14:paraId="1996DDC3" w14:textId="4963C352" w:rsidR="00AB54D0" w:rsidRDefault="00AB54D0" w:rsidP="00AB54D0">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Webster, Mags. ‘Write into the Unsayable: </w:t>
      </w:r>
      <w:r w:rsidRPr="00AB54D0">
        <w:rPr>
          <w:rFonts w:ascii="Times New Roman" w:eastAsia="Times New Roman" w:hAnsi="Times New Roman" w:cs="Times New Roman"/>
          <w:color w:val="000000" w:themeColor="text1"/>
          <w:sz w:val="28"/>
          <w:szCs w:val="28"/>
        </w:rPr>
        <w:t>Apophatic Strategy in Poetic Practice</w:t>
      </w:r>
      <w:r>
        <w:rPr>
          <w:rFonts w:ascii="Times New Roman" w:eastAsia="Times New Roman" w:hAnsi="Times New Roman" w:cs="Times New Roman"/>
          <w:color w:val="000000" w:themeColor="text1"/>
          <w:sz w:val="28"/>
          <w:szCs w:val="28"/>
        </w:rPr>
        <w:t xml:space="preserve">’ in </w:t>
      </w:r>
      <w:r w:rsidRPr="00AB54D0">
        <w:rPr>
          <w:rFonts w:ascii="Times New Roman" w:eastAsia="Times New Roman" w:hAnsi="Times New Roman" w:cs="Times New Roman"/>
          <w:i/>
          <w:color w:val="000000" w:themeColor="text1"/>
          <w:sz w:val="28"/>
          <w:szCs w:val="28"/>
        </w:rPr>
        <w:t>Axon</w:t>
      </w:r>
      <w:r>
        <w:rPr>
          <w:rFonts w:ascii="Times New Roman" w:eastAsia="Times New Roman" w:hAnsi="Times New Roman" w:cs="Times New Roman"/>
          <w:color w:val="000000" w:themeColor="text1"/>
          <w:sz w:val="28"/>
          <w:szCs w:val="28"/>
        </w:rPr>
        <w:t xml:space="preserve"> 7.2 2017. </w:t>
      </w:r>
      <w:hyperlink r:id="rId12" w:history="1">
        <w:r w:rsidRPr="007A4FE3">
          <w:rPr>
            <w:rStyle w:val="Hyperlink"/>
            <w:rFonts w:ascii="Times New Roman" w:eastAsia="Times New Roman" w:hAnsi="Times New Roman" w:cs="Times New Roman"/>
            <w:sz w:val="28"/>
            <w:szCs w:val="28"/>
          </w:rPr>
          <w:t>https://www.axonjournal.com.au/issue-13/write-unsayable</w:t>
        </w:r>
      </w:hyperlink>
    </w:p>
    <w:p w14:paraId="13490FFC" w14:textId="7834740A" w:rsidR="00C034F8" w:rsidRDefault="00C034F8" w:rsidP="00C034F8">
      <w:pPr>
        <w:spacing w:after="120" w:line="30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Williams, Paul. ‘Plagiarism, Palimpsest and Intertextuality’ in </w:t>
      </w:r>
      <w:r w:rsidRPr="00C034F8">
        <w:rPr>
          <w:rFonts w:ascii="Times New Roman" w:eastAsia="Times New Roman" w:hAnsi="Times New Roman" w:cs="Times New Roman"/>
          <w:i/>
          <w:color w:val="000000" w:themeColor="text1"/>
          <w:sz w:val="28"/>
          <w:szCs w:val="28"/>
        </w:rPr>
        <w:t>New Writing: International Journal for the Practice and Theory of Creative Writing</w:t>
      </w:r>
      <w:r w:rsidRPr="00C034F8">
        <w:rPr>
          <w:rFonts w:ascii="Times New Roman" w:eastAsia="Times New Roman" w:hAnsi="Times New Roman" w:cs="Times New Roman"/>
          <w:color w:val="000000" w:themeColor="text1"/>
          <w:sz w:val="28"/>
          <w:szCs w:val="28"/>
        </w:rPr>
        <w:t xml:space="preserve">, 2015 Vol. 12, No. 2, 169–180, </w:t>
      </w:r>
      <w:hyperlink r:id="rId13" w:history="1">
        <w:r w:rsidRPr="007A4FE3">
          <w:rPr>
            <w:rStyle w:val="Hyperlink"/>
            <w:rFonts w:ascii="Times New Roman" w:eastAsia="Times New Roman" w:hAnsi="Times New Roman" w:cs="Times New Roman"/>
            <w:sz w:val="28"/>
            <w:szCs w:val="28"/>
          </w:rPr>
          <w:t>http://dx.doi.org/10.1080/14790726.2015.1036887</w:t>
        </w:r>
      </w:hyperlink>
    </w:p>
    <w:p w14:paraId="1C4C9A65" w14:textId="77777777" w:rsidR="00C034F8" w:rsidRDefault="00C034F8" w:rsidP="00AB54D0">
      <w:pPr>
        <w:spacing w:after="120" w:line="300" w:lineRule="atLeast"/>
        <w:jc w:val="both"/>
        <w:rPr>
          <w:rFonts w:ascii="Times New Roman" w:eastAsia="Times New Roman" w:hAnsi="Times New Roman" w:cs="Times New Roman"/>
          <w:color w:val="000000" w:themeColor="text1"/>
          <w:sz w:val="28"/>
          <w:szCs w:val="28"/>
        </w:rPr>
      </w:pPr>
    </w:p>
    <w:p w14:paraId="652CB20C" w14:textId="77777777" w:rsidR="00AB54D0" w:rsidRDefault="00AB54D0" w:rsidP="00AB54D0">
      <w:pPr>
        <w:spacing w:after="120" w:line="300" w:lineRule="atLeast"/>
        <w:jc w:val="both"/>
        <w:rPr>
          <w:rFonts w:ascii="Times New Roman" w:eastAsia="Times New Roman" w:hAnsi="Times New Roman" w:cs="Times New Roman"/>
          <w:color w:val="000000" w:themeColor="text1"/>
          <w:sz w:val="28"/>
          <w:szCs w:val="28"/>
        </w:rPr>
      </w:pPr>
    </w:p>
    <w:p w14:paraId="1220D5A5" w14:textId="32A8F8F3" w:rsidR="00AB54D0" w:rsidRPr="00580EC8" w:rsidRDefault="00AB54D0" w:rsidP="00AB54D0">
      <w:pPr>
        <w:spacing w:after="120" w:line="30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sectPr w:rsidR="00AB54D0" w:rsidRPr="00580EC8" w:rsidSect="00030E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653A" w14:textId="77777777" w:rsidR="00DC52E6" w:rsidRDefault="00DC52E6" w:rsidP="009E2A53">
      <w:r>
        <w:separator/>
      </w:r>
    </w:p>
  </w:endnote>
  <w:endnote w:type="continuationSeparator" w:id="0">
    <w:p w14:paraId="5D9B7724" w14:textId="77777777" w:rsidR="00DC52E6" w:rsidRDefault="00DC52E6" w:rsidP="009E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546D" w14:textId="77777777" w:rsidR="00DC52E6" w:rsidRDefault="00DC52E6" w:rsidP="009E2A53">
      <w:r>
        <w:separator/>
      </w:r>
    </w:p>
  </w:footnote>
  <w:footnote w:type="continuationSeparator" w:id="0">
    <w:p w14:paraId="4D2E04CB" w14:textId="77777777" w:rsidR="00DC52E6" w:rsidRDefault="00DC52E6" w:rsidP="009E2A53">
      <w:r>
        <w:continuationSeparator/>
      </w:r>
    </w:p>
  </w:footnote>
  <w:footnote w:id="1">
    <w:p w14:paraId="5F3EFC0C" w14:textId="49E48B35" w:rsidR="006C35B9" w:rsidRPr="00571F99" w:rsidRDefault="006C35B9" w:rsidP="00571F99">
      <w:pPr>
        <w:pStyle w:val="FootnoteText"/>
        <w:rPr>
          <w:b/>
          <w:bCs/>
        </w:rPr>
      </w:pPr>
      <w:r>
        <w:rPr>
          <w:rStyle w:val="FootnoteReference"/>
        </w:rPr>
        <w:footnoteRef/>
      </w:r>
      <w:r>
        <w:t xml:space="preserve"> I have discussed intertextuality and my use of Dickinson’s tropes and poetry in </w:t>
      </w:r>
      <w:r w:rsidRPr="00571F99">
        <w:t>‘</w:t>
      </w:r>
      <w:r w:rsidRPr="00571F99">
        <w:rPr>
          <w:bCs/>
        </w:rPr>
        <w:t xml:space="preserve">An intertextual </w:t>
      </w:r>
      <w:proofErr w:type="spellStart"/>
      <w:r w:rsidRPr="00571F99">
        <w:rPr>
          <w:bCs/>
        </w:rPr>
        <w:t>po</w:t>
      </w:r>
      <w:r>
        <w:rPr>
          <w:bCs/>
        </w:rPr>
        <w:t>ie</w:t>
      </w:r>
      <w:r w:rsidRPr="00571F99">
        <w:rPr>
          <w:bCs/>
        </w:rPr>
        <w:t>sis</w:t>
      </w:r>
      <w:proofErr w:type="spellEnd"/>
      <w:r w:rsidRPr="00571F99">
        <w:rPr>
          <w:bCs/>
        </w:rPr>
        <w:t>: the luminous image and a ‘round loaf of Indian and Rye’,</w:t>
      </w:r>
      <w:r>
        <w:rPr>
          <w:b/>
          <w:bCs/>
        </w:rPr>
        <w:t xml:space="preserve"> </w:t>
      </w:r>
      <w:r w:rsidRPr="00571F99">
        <w:rPr>
          <w:i/>
        </w:rPr>
        <w:t>New Writing: International Journal for the Practice and Theory of Creative Writing</w:t>
      </w:r>
      <w:r w:rsidRPr="00571F99">
        <w:t>, 201</w:t>
      </w:r>
      <w:r>
        <w:t>9</w:t>
      </w:r>
      <w:r w:rsidRPr="00571F99">
        <w:t xml:space="preserve"> Vol. 12, No. 2, 169–180, http://dx.doi.org/10.1080/14790726.2015.1036887 </w:t>
      </w:r>
    </w:p>
    <w:p w14:paraId="4932E559" w14:textId="6DD52DC1" w:rsidR="006C35B9" w:rsidRDefault="006C35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6932"/>
    <w:multiLevelType w:val="hybridMultilevel"/>
    <w:tmpl w:val="9452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66E54"/>
    <w:multiLevelType w:val="hybridMultilevel"/>
    <w:tmpl w:val="9452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26E8"/>
    <w:multiLevelType w:val="hybridMultilevel"/>
    <w:tmpl w:val="9452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F52F6"/>
    <w:multiLevelType w:val="hybridMultilevel"/>
    <w:tmpl w:val="9452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C7691"/>
    <w:multiLevelType w:val="hybridMultilevel"/>
    <w:tmpl w:val="9452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98"/>
    <w:rsid w:val="00016261"/>
    <w:rsid w:val="00017C99"/>
    <w:rsid w:val="00030E29"/>
    <w:rsid w:val="00060ADC"/>
    <w:rsid w:val="00061A94"/>
    <w:rsid w:val="00070CDF"/>
    <w:rsid w:val="000851AF"/>
    <w:rsid w:val="000C140D"/>
    <w:rsid w:val="000D423F"/>
    <w:rsid w:val="000D7A2A"/>
    <w:rsid w:val="000E6C73"/>
    <w:rsid w:val="000F4588"/>
    <w:rsid w:val="00101173"/>
    <w:rsid w:val="00105150"/>
    <w:rsid w:val="001067D9"/>
    <w:rsid w:val="00115C23"/>
    <w:rsid w:val="001210AE"/>
    <w:rsid w:val="001668C7"/>
    <w:rsid w:val="00194DED"/>
    <w:rsid w:val="001A4C22"/>
    <w:rsid w:val="001A5D36"/>
    <w:rsid w:val="001B0CED"/>
    <w:rsid w:val="001B7380"/>
    <w:rsid w:val="001E5773"/>
    <w:rsid w:val="001E625D"/>
    <w:rsid w:val="00212C77"/>
    <w:rsid w:val="002371EE"/>
    <w:rsid w:val="00240E86"/>
    <w:rsid w:val="0024587B"/>
    <w:rsid w:val="002609A0"/>
    <w:rsid w:val="002856A5"/>
    <w:rsid w:val="00285EB3"/>
    <w:rsid w:val="00287377"/>
    <w:rsid w:val="002954EC"/>
    <w:rsid w:val="002A211A"/>
    <w:rsid w:val="002A2A8B"/>
    <w:rsid w:val="002A576A"/>
    <w:rsid w:val="002C48CF"/>
    <w:rsid w:val="002C7097"/>
    <w:rsid w:val="0030124E"/>
    <w:rsid w:val="003041A9"/>
    <w:rsid w:val="0031034A"/>
    <w:rsid w:val="00310C8E"/>
    <w:rsid w:val="003151CF"/>
    <w:rsid w:val="00324AD4"/>
    <w:rsid w:val="003371F0"/>
    <w:rsid w:val="003421D8"/>
    <w:rsid w:val="00346AF3"/>
    <w:rsid w:val="0034793E"/>
    <w:rsid w:val="00352FE6"/>
    <w:rsid w:val="00366813"/>
    <w:rsid w:val="00371998"/>
    <w:rsid w:val="00372AAB"/>
    <w:rsid w:val="00382B65"/>
    <w:rsid w:val="00394FB3"/>
    <w:rsid w:val="003D0EF1"/>
    <w:rsid w:val="003D545B"/>
    <w:rsid w:val="003E4EDB"/>
    <w:rsid w:val="0040022D"/>
    <w:rsid w:val="004036D7"/>
    <w:rsid w:val="00410CE3"/>
    <w:rsid w:val="004242B7"/>
    <w:rsid w:val="0043075D"/>
    <w:rsid w:val="004320CC"/>
    <w:rsid w:val="0043410D"/>
    <w:rsid w:val="004402EB"/>
    <w:rsid w:val="004674ED"/>
    <w:rsid w:val="0047137A"/>
    <w:rsid w:val="0047528E"/>
    <w:rsid w:val="00475676"/>
    <w:rsid w:val="00485851"/>
    <w:rsid w:val="00496A98"/>
    <w:rsid w:val="004977C4"/>
    <w:rsid w:val="00497B03"/>
    <w:rsid w:val="004A6D15"/>
    <w:rsid w:val="004A76DD"/>
    <w:rsid w:val="004B1145"/>
    <w:rsid w:val="004B1B9A"/>
    <w:rsid w:val="004F48B3"/>
    <w:rsid w:val="004F52AB"/>
    <w:rsid w:val="005015B5"/>
    <w:rsid w:val="00503F65"/>
    <w:rsid w:val="00504E29"/>
    <w:rsid w:val="00524337"/>
    <w:rsid w:val="00526B74"/>
    <w:rsid w:val="00530147"/>
    <w:rsid w:val="00571F99"/>
    <w:rsid w:val="00580EC8"/>
    <w:rsid w:val="005B20E0"/>
    <w:rsid w:val="005B6439"/>
    <w:rsid w:val="005C6357"/>
    <w:rsid w:val="005C6406"/>
    <w:rsid w:val="005D3DB2"/>
    <w:rsid w:val="005D70C9"/>
    <w:rsid w:val="005E0DCE"/>
    <w:rsid w:val="00601009"/>
    <w:rsid w:val="0062353E"/>
    <w:rsid w:val="0062365A"/>
    <w:rsid w:val="0062527B"/>
    <w:rsid w:val="00625491"/>
    <w:rsid w:val="006308FC"/>
    <w:rsid w:val="00633B5C"/>
    <w:rsid w:val="006433E3"/>
    <w:rsid w:val="00652B0B"/>
    <w:rsid w:val="0065478B"/>
    <w:rsid w:val="00661F57"/>
    <w:rsid w:val="00665F4A"/>
    <w:rsid w:val="0068442A"/>
    <w:rsid w:val="00686059"/>
    <w:rsid w:val="006938A8"/>
    <w:rsid w:val="006A275D"/>
    <w:rsid w:val="006B2602"/>
    <w:rsid w:val="006B3AE2"/>
    <w:rsid w:val="006B6E31"/>
    <w:rsid w:val="006C35B9"/>
    <w:rsid w:val="006D41DE"/>
    <w:rsid w:val="006D51D8"/>
    <w:rsid w:val="006D6CED"/>
    <w:rsid w:val="006F4B74"/>
    <w:rsid w:val="006F61A7"/>
    <w:rsid w:val="006F6336"/>
    <w:rsid w:val="006F67CD"/>
    <w:rsid w:val="007141BD"/>
    <w:rsid w:val="0072634B"/>
    <w:rsid w:val="007520D2"/>
    <w:rsid w:val="00753ADA"/>
    <w:rsid w:val="00761BFE"/>
    <w:rsid w:val="00761E58"/>
    <w:rsid w:val="00772D53"/>
    <w:rsid w:val="0077300B"/>
    <w:rsid w:val="00773169"/>
    <w:rsid w:val="00777541"/>
    <w:rsid w:val="00780CCE"/>
    <w:rsid w:val="00794697"/>
    <w:rsid w:val="007D2F4B"/>
    <w:rsid w:val="007D4C06"/>
    <w:rsid w:val="007D759B"/>
    <w:rsid w:val="0080579A"/>
    <w:rsid w:val="00807BAA"/>
    <w:rsid w:val="008127EC"/>
    <w:rsid w:val="008431B4"/>
    <w:rsid w:val="00853806"/>
    <w:rsid w:val="00862CCA"/>
    <w:rsid w:val="00874646"/>
    <w:rsid w:val="00875CEB"/>
    <w:rsid w:val="008764F2"/>
    <w:rsid w:val="008811D2"/>
    <w:rsid w:val="0088418C"/>
    <w:rsid w:val="008857B2"/>
    <w:rsid w:val="008901A4"/>
    <w:rsid w:val="008A1802"/>
    <w:rsid w:val="008C63F8"/>
    <w:rsid w:val="008E0A05"/>
    <w:rsid w:val="008F42F3"/>
    <w:rsid w:val="00900FA7"/>
    <w:rsid w:val="00900FE3"/>
    <w:rsid w:val="009032DD"/>
    <w:rsid w:val="00907446"/>
    <w:rsid w:val="0092204A"/>
    <w:rsid w:val="00922938"/>
    <w:rsid w:val="00942A57"/>
    <w:rsid w:val="009623A7"/>
    <w:rsid w:val="00963E71"/>
    <w:rsid w:val="00965AD3"/>
    <w:rsid w:val="0097324F"/>
    <w:rsid w:val="009A112E"/>
    <w:rsid w:val="009A51EE"/>
    <w:rsid w:val="009A5A1E"/>
    <w:rsid w:val="009C737D"/>
    <w:rsid w:val="009E2A53"/>
    <w:rsid w:val="009F0B7E"/>
    <w:rsid w:val="00A003C8"/>
    <w:rsid w:val="00A03DF6"/>
    <w:rsid w:val="00A06A6D"/>
    <w:rsid w:val="00A06D09"/>
    <w:rsid w:val="00A16A14"/>
    <w:rsid w:val="00A255AB"/>
    <w:rsid w:val="00A26288"/>
    <w:rsid w:val="00A51FD1"/>
    <w:rsid w:val="00A5339E"/>
    <w:rsid w:val="00A5723F"/>
    <w:rsid w:val="00A634E6"/>
    <w:rsid w:val="00A74B78"/>
    <w:rsid w:val="00AA06BE"/>
    <w:rsid w:val="00AB0E44"/>
    <w:rsid w:val="00AB4C6A"/>
    <w:rsid w:val="00AB54D0"/>
    <w:rsid w:val="00AC6A63"/>
    <w:rsid w:val="00AD18E5"/>
    <w:rsid w:val="00AE7C50"/>
    <w:rsid w:val="00B02F9E"/>
    <w:rsid w:val="00B40787"/>
    <w:rsid w:val="00B47F7B"/>
    <w:rsid w:val="00B56B98"/>
    <w:rsid w:val="00B603E3"/>
    <w:rsid w:val="00B6449C"/>
    <w:rsid w:val="00B6659F"/>
    <w:rsid w:val="00B71264"/>
    <w:rsid w:val="00B838B9"/>
    <w:rsid w:val="00B902B2"/>
    <w:rsid w:val="00B96677"/>
    <w:rsid w:val="00BA1EE6"/>
    <w:rsid w:val="00BC70EC"/>
    <w:rsid w:val="00BD71FE"/>
    <w:rsid w:val="00BE1F26"/>
    <w:rsid w:val="00BF0CB4"/>
    <w:rsid w:val="00BF3A04"/>
    <w:rsid w:val="00C034F8"/>
    <w:rsid w:val="00C04B70"/>
    <w:rsid w:val="00C06622"/>
    <w:rsid w:val="00C13AC0"/>
    <w:rsid w:val="00C2299C"/>
    <w:rsid w:val="00C26798"/>
    <w:rsid w:val="00C30992"/>
    <w:rsid w:val="00C61ADC"/>
    <w:rsid w:val="00C62869"/>
    <w:rsid w:val="00C62978"/>
    <w:rsid w:val="00C63E1E"/>
    <w:rsid w:val="00C66A35"/>
    <w:rsid w:val="00C7249F"/>
    <w:rsid w:val="00C76B75"/>
    <w:rsid w:val="00C87A9E"/>
    <w:rsid w:val="00C93D11"/>
    <w:rsid w:val="00CA00D7"/>
    <w:rsid w:val="00CB16B2"/>
    <w:rsid w:val="00CC3A65"/>
    <w:rsid w:val="00CC4730"/>
    <w:rsid w:val="00CD60BD"/>
    <w:rsid w:val="00CD6134"/>
    <w:rsid w:val="00CE0011"/>
    <w:rsid w:val="00D01104"/>
    <w:rsid w:val="00D24B12"/>
    <w:rsid w:val="00D34278"/>
    <w:rsid w:val="00D47872"/>
    <w:rsid w:val="00D5067B"/>
    <w:rsid w:val="00D56948"/>
    <w:rsid w:val="00D70C23"/>
    <w:rsid w:val="00D72ED7"/>
    <w:rsid w:val="00D94AFA"/>
    <w:rsid w:val="00DA107E"/>
    <w:rsid w:val="00DA7093"/>
    <w:rsid w:val="00DC52E6"/>
    <w:rsid w:val="00DD3FAC"/>
    <w:rsid w:val="00DD6BAF"/>
    <w:rsid w:val="00DE478A"/>
    <w:rsid w:val="00DE7CFD"/>
    <w:rsid w:val="00DF01C6"/>
    <w:rsid w:val="00DF7CB1"/>
    <w:rsid w:val="00E56E2D"/>
    <w:rsid w:val="00E7504D"/>
    <w:rsid w:val="00E82B23"/>
    <w:rsid w:val="00EA1D70"/>
    <w:rsid w:val="00ED2B69"/>
    <w:rsid w:val="00EE2C2D"/>
    <w:rsid w:val="00F202E2"/>
    <w:rsid w:val="00F25416"/>
    <w:rsid w:val="00F37D57"/>
    <w:rsid w:val="00F547AB"/>
    <w:rsid w:val="00F64B69"/>
    <w:rsid w:val="00F75862"/>
    <w:rsid w:val="00F82736"/>
    <w:rsid w:val="00F847AA"/>
    <w:rsid w:val="00F963D9"/>
    <w:rsid w:val="00FE474A"/>
    <w:rsid w:val="00FE6C06"/>
    <w:rsid w:val="00FF5939"/>
    <w:rsid w:val="00FF7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3BDC"/>
  <w15:chartTrackingRefBased/>
  <w15:docId w15:val="{963EADE8-976C-1448-8E64-98225B6C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F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99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33B5C"/>
    <w:rPr>
      <w:sz w:val="16"/>
      <w:szCs w:val="16"/>
    </w:rPr>
  </w:style>
  <w:style w:type="paragraph" w:styleId="CommentText">
    <w:name w:val="annotation text"/>
    <w:basedOn w:val="Normal"/>
    <w:link w:val="CommentTextChar"/>
    <w:uiPriority w:val="99"/>
    <w:semiHidden/>
    <w:unhideWhenUsed/>
    <w:rsid w:val="00633B5C"/>
    <w:rPr>
      <w:sz w:val="20"/>
      <w:szCs w:val="20"/>
    </w:rPr>
  </w:style>
  <w:style w:type="character" w:customStyle="1" w:styleId="CommentTextChar">
    <w:name w:val="Comment Text Char"/>
    <w:basedOn w:val="DefaultParagraphFont"/>
    <w:link w:val="CommentText"/>
    <w:uiPriority w:val="99"/>
    <w:semiHidden/>
    <w:rsid w:val="00633B5C"/>
    <w:rPr>
      <w:sz w:val="20"/>
      <w:szCs w:val="20"/>
    </w:rPr>
  </w:style>
  <w:style w:type="paragraph" w:styleId="CommentSubject">
    <w:name w:val="annotation subject"/>
    <w:basedOn w:val="CommentText"/>
    <w:next w:val="CommentText"/>
    <w:link w:val="CommentSubjectChar"/>
    <w:uiPriority w:val="99"/>
    <w:semiHidden/>
    <w:unhideWhenUsed/>
    <w:rsid w:val="00633B5C"/>
    <w:rPr>
      <w:b/>
      <w:bCs/>
    </w:rPr>
  </w:style>
  <w:style w:type="character" w:customStyle="1" w:styleId="CommentSubjectChar">
    <w:name w:val="Comment Subject Char"/>
    <w:basedOn w:val="CommentTextChar"/>
    <w:link w:val="CommentSubject"/>
    <w:uiPriority w:val="99"/>
    <w:semiHidden/>
    <w:rsid w:val="00633B5C"/>
    <w:rPr>
      <w:b/>
      <w:bCs/>
      <w:sz w:val="20"/>
      <w:szCs w:val="20"/>
    </w:rPr>
  </w:style>
  <w:style w:type="paragraph" w:styleId="BalloonText">
    <w:name w:val="Balloon Text"/>
    <w:basedOn w:val="Normal"/>
    <w:link w:val="BalloonTextChar"/>
    <w:uiPriority w:val="99"/>
    <w:semiHidden/>
    <w:unhideWhenUsed/>
    <w:rsid w:val="00633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B5C"/>
    <w:rPr>
      <w:rFonts w:ascii="Times New Roman" w:hAnsi="Times New Roman" w:cs="Times New Roman"/>
      <w:sz w:val="18"/>
      <w:szCs w:val="18"/>
    </w:rPr>
  </w:style>
  <w:style w:type="paragraph" w:styleId="ListParagraph">
    <w:name w:val="List Paragraph"/>
    <w:basedOn w:val="Normal"/>
    <w:uiPriority w:val="34"/>
    <w:qFormat/>
    <w:rsid w:val="006F6336"/>
    <w:pPr>
      <w:ind w:left="720"/>
      <w:contextualSpacing/>
    </w:pPr>
  </w:style>
  <w:style w:type="paragraph" w:customStyle="1" w:styleId="Body">
    <w:name w:val="Body"/>
    <w:rsid w:val="00D5694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FootnoteText">
    <w:name w:val="footnote text"/>
    <w:basedOn w:val="Normal"/>
    <w:link w:val="FootnoteTextChar"/>
    <w:uiPriority w:val="99"/>
    <w:semiHidden/>
    <w:unhideWhenUsed/>
    <w:rsid w:val="009E2A53"/>
    <w:rPr>
      <w:sz w:val="20"/>
      <w:szCs w:val="20"/>
    </w:rPr>
  </w:style>
  <w:style w:type="character" w:customStyle="1" w:styleId="FootnoteTextChar">
    <w:name w:val="Footnote Text Char"/>
    <w:basedOn w:val="DefaultParagraphFont"/>
    <w:link w:val="FootnoteText"/>
    <w:uiPriority w:val="99"/>
    <w:semiHidden/>
    <w:rsid w:val="009E2A53"/>
    <w:rPr>
      <w:sz w:val="20"/>
      <w:szCs w:val="20"/>
    </w:rPr>
  </w:style>
  <w:style w:type="character" w:styleId="FootnoteReference">
    <w:name w:val="footnote reference"/>
    <w:basedOn w:val="DefaultParagraphFont"/>
    <w:uiPriority w:val="99"/>
    <w:semiHidden/>
    <w:unhideWhenUsed/>
    <w:rsid w:val="009E2A53"/>
    <w:rPr>
      <w:vertAlign w:val="superscript"/>
    </w:rPr>
  </w:style>
  <w:style w:type="character" w:styleId="Hyperlink">
    <w:name w:val="Hyperlink"/>
    <w:basedOn w:val="DefaultParagraphFont"/>
    <w:uiPriority w:val="99"/>
    <w:unhideWhenUsed/>
    <w:rsid w:val="0034793E"/>
    <w:rPr>
      <w:color w:val="0563C1" w:themeColor="hyperlink"/>
      <w:u w:val="single"/>
    </w:rPr>
  </w:style>
  <w:style w:type="character" w:styleId="UnresolvedMention">
    <w:name w:val="Unresolved Mention"/>
    <w:basedOn w:val="DefaultParagraphFont"/>
    <w:uiPriority w:val="99"/>
    <w:semiHidden/>
    <w:unhideWhenUsed/>
    <w:rsid w:val="0034793E"/>
    <w:rPr>
      <w:color w:val="605E5C"/>
      <w:shd w:val="clear" w:color="auto" w:fill="E1DFDD"/>
    </w:rPr>
  </w:style>
  <w:style w:type="character" w:customStyle="1" w:styleId="Heading1Char">
    <w:name w:val="Heading 1 Char"/>
    <w:basedOn w:val="DefaultParagraphFont"/>
    <w:link w:val="Heading1"/>
    <w:uiPriority w:val="9"/>
    <w:rsid w:val="00571F9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03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6868">
      <w:bodyDiv w:val="1"/>
      <w:marLeft w:val="0"/>
      <w:marRight w:val="0"/>
      <w:marTop w:val="0"/>
      <w:marBottom w:val="0"/>
      <w:divBdr>
        <w:top w:val="none" w:sz="0" w:space="0" w:color="auto"/>
        <w:left w:val="none" w:sz="0" w:space="0" w:color="auto"/>
        <w:bottom w:val="none" w:sz="0" w:space="0" w:color="auto"/>
        <w:right w:val="none" w:sz="0" w:space="0" w:color="auto"/>
      </w:divBdr>
      <w:divsChild>
        <w:div w:id="7022915">
          <w:marLeft w:val="0"/>
          <w:marRight w:val="0"/>
          <w:marTop w:val="0"/>
          <w:marBottom w:val="0"/>
          <w:divBdr>
            <w:top w:val="none" w:sz="0" w:space="0" w:color="auto"/>
            <w:left w:val="none" w:sz="0" w:space="0" w:color="auto"/>
            <w:bottom w:val="none" w:sz="0" w:space="0" w:color="auto"/>
            <w:right w:val="none" w:sz="0" w:space="0" w:color="auto"/>
          </w:divBdr>
          <w:divsChild>
            <w:div w:id="767392316">
              <w:marLeft w:val="0"/>
              <w:marRight w:val="0"/>
              <w:marTop w:val="0"/>
              <w:marBottom w:val="0"/>
              <w:divBdr>
                <w:top w:val="none" w:sz="0" w:space="0" w:color="auto"/>
                <w:left w:val="none" w:sz="0" w:space="0" w:color="auto"/>
                <w:bottom w:val="none" w:sz="0" w:space="0" w:color="auto"/>
                <w:right w:val="none" w:sz="0" w:space="0" w:color="auto"/>
              </w:divBdr>
              <w:divsChild>
                <w:div w:id="19681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3194">
      <w:bodyDiv w:val="1"/>
      <w:marLeft w:val="0"/>
      <w:marRight w:val="0"/>
      <w:marTop w:val="0"/>
      <w:marBottom w:val="0"/>
      <w:divBdr>
        <w:top w:val="none" w:sz="0" w:space="0" w:color="auto"/>
        <w:left w:val="none" w:sz="0" w:space="0" w:color="auto"/>
        <w:bottom w:val="none" w:sz="0" w:space="0" w:color="auto"/>
        <w:right w:val="none" w:sz="0" w:space="0" w:color="auto"/>
      </w:divBdr>
      <w:divsChild>
        <w:div w:id="688290615">
          <w:marLeft w:val="0"/>
          <w:marRight w:val="0"/>
          <w:marTop w:val="0"/>
          <w:marBottom w:val="0"/>
          <w:divBdr>
            <w:top w:val="none" w:sz="0" w:space="0" w:color="auto"/>
            <w:left w:val="none" w:sz="0" w:space="0" w:color="auto"/>
            <w:bottom w:val="none" w:sz="0" w:space="0" w:color="auto"/>
            <w:right w:val="none" w:sz="0" w:space="0" w:color="auto"/>
          </w:divBdr>
        </w:div>
        <w:div w:id="400063000">
          <w:marLeft w:val="0"/>
          <w:marRight w:val="0"/>
          <w:marTop w:val="0"/>
          <w:marBottom w:val="0"/>
          <w:divBdr>
            <w:top w:val="none" w:sz="0" w:space="0" w:color="auto"/>
            <w:left w:val="none" w:sz="0" w:space="0" w:color="auto"/>
            <w:bottom w:val="none" w:sz="0" w:space="0" w:color="auto"/>
            <w:right w:val="none" w:sz="0" w:space="0" w:color="auto"/>
          </w:divBdr>
        </w:div>
      </w:divsChild>
    </w:div>
    <w:div w:id="329530219">
      <w:bodyDiv w:val="1"/>
      <w:marLeft w:val="0"/>
      <w:marRight w:val="0"/>
      <w:marTop w:val="0"/>
      <w:marBottom w:val="0"/>
      <w:divBdr>
        <w:top w:val="none" w:sz="0" w:space="0" w:color="auto"/>
        <w:left w:val="none" w:sz="0" w:space="0" w:color="auto"/>
        <w:bottom w:val="none" w:sz="0" w:space="0" w:color="auto"/>
        <w:right w:val="none" w:sz="0" w:space="0" w:color="auto"/>
      </w:divBdr>
    </w:div>
    <w:div w:id="433520874">
      <w:bodyDiv w:val="1"/>
      <w:marLeft w:val="0"/>
      <w:marRight w:val="0"/>
      <w:marTop w:val="0"/>
      <w:marBottom w:val="0"/>
      <w:divBdr>
        <w:top w:val="none" w:sz="0" w:space="0" w:color="auto"/>
        <w:left w:val="none" w:sz="0" w:space="0" w:color="auto"/>
        <w:bottom w:val="none" w:sz="0" w:space="0" w:color="auto"/>
        <w:right w:val="none" w:sz="0" w:space="0" w:color="auto"/>
      </w:divBdr>
    </w:div>
    <w:div w:id="443816261">
      <w:bodyDiv w:val="1"/>
      <w:marLeft w:val="0"/>
      <w:marRight w:val="0"/>
      <w:marTop w:val="0"/>
      <w:marBottom w:val="0"/>
      <w:divBdr>
        <w:top w:val="none" w:sz="0" w:space="0" w:color="auto"/>
        <w:left w:val="none" w:sz="0" w:space="0" w:color="auto"/>
        <w:bottom w:val="none" w:sz="0" w:space="0" w:color="auto"/>
        <w:right w:val="none" w:sz="0" w:space="0" w:color="auto"/>
      </w:divBdr>
      <w:divsChild>
        <w:div w:id="444082493">
          <w:marLeft w:val="0"/>
          <w:marRight w:val="0"/>
          <w:marTop w:val="0"/>
          <w:marBottom w:val="0"/>
          <w:divBdr>
            <w:top w:val="none" w:sz="0" w:space="0" w:color="auto"/>
            <w:left w:val="none" w:sz="0" w:space="0" w:color="auto"/>
            <w:bottom w:val="none" w:sz="0" w:space="0" w:color="auto"/>
            <w:right w:val="none" w:sz="0" w:space="0" w:color="auto"/>
          </w:divBdr>
          <w:divsChild>
            <w:div w:id="653222129">
              <w:marLeft w:val="0"/>
              <w:marRight w:val="0"/>
              <w:marTop w:val="0"/>
              <w:marBottom w:val="0"/>
              <w:divBdr>
                <w:top w:val="none" w:sz="0" w:space="0" w:color="auto"/>
                <w:left w:val="none" w:sz="0" w:space="0" w:color="auto"/>
                <w:bottom w:val="none" w:sz="0" w:space="0" w:color="auto"/>
                <w:right w:val="none" w:sz="0" w:space="0" w:color="auto"/>
              </w:divBdr>
              <w:divsChild>
                <w:div w:id="452752613">
                  <w:marLeft w:val="0"/>
                  <w:marRight w:val="0"/>
                  <w:marTop w:val="0"/>
                  <w:marBottom w:val="0"/>
                  <w:divBdr>
                    <w:top w:val="none" w:sz="0" w:space="0" w:color="auto"/>
                    <w:left w:val="none" w:sz="0" w:space="0" w:color="auto"/>
                    <w:bottom w:val="none" w:sz="0" w:space="0" w:color="auto"/>
                    <w:right w:val="none" w:sz="0" w:space="0" w:color="auto"/>
                  </w:divBdr>
                  <w:divsChild>
                    <w:div w:id="854198587">
                      <w:marLeft w:val="0"/>
                      <w:marRight w:val="0"/>
                      <w:marTop w:val="0"/>
                      <w:marBottom w:val="0"/>
                      <w:divBdr>
                        <w:top w:val="none" w:sz="0" w:space="0" w:color="auto"/>
                        <w:left w:val="none" w:sz="0" w:space="0" w:color="auto"/>
                        <w:bottom w:val="none" w:sz="0" w:space="0" w:color="auto"/>
                        <w:right w:val="none" w:sz="0" w:space="0" w:color="auto"/>
                      </w:divBdr>
                      <w:divsChild>
                        <w:div w:id="256836119">
                          <w:marLeft w:val="0"/>
                          <w:marRight w:val="0"/>
                          <w:marTop w:val="0"/>
                          <w:marBottom w:val="0"/>
                          <w:divBdr>
                            <w:top w:val="none" w:sz="0" w:space="0" w:color="auto"/>
                            <w:left w:val="none" w:sz="0" w:space="0" w:color="auto"/>
                            <w:bottom w:val="none" w:sz="0" w:space="0" w:color="auto"/>
                            <w:right w:val="none" w:sz="0" w:space="0" w:color="auto"/>
                          </w:divBdr>
                          <w:divsChild>
                            <w:div w:id="488978663">
                              <w:marLeft w:val="0"/>
                              <w:marRight w:val="0"/>
                              <w:marTop w:val="0"/>
                              <w:marBottom w:val="0"/>
                              <w:divBdr>
                                <w:top w:val="none" w:sz="0" w:space="0" w:color="auto"/>
                                <w:left w:val="none" w:sz="0" w:space="0" w:color="auto"/>
                                <w:bottom w:val="none" w:sz="0" w:space="0" w:color="auto"/>
                                <w:right w:val="none" w:sz="0" w:space="0" w:color="auto"/>
                              </w:divBdr>
                              <w:divsChild>
                                <w:div w:id="854995518">
                                  <w:marLeft w:val="0"/>
                                  <w:marRight w:val="0"/>
                                  <w:marTop w:val="0"/>
                                  <w:marBottom w:val="210"/>
                                  <w:divBdr>
                                    <w:top w:val="none" w:sz="0" w:space="0" w:color="auto"/>
                                    <w:left w:val="none" w:sz="0" w:space="0" w:color="auto"/>
                                    <w:bottom w:val="none" w:sz="0" w:space="0" w:color="auto"/>
                                    <w:right w:val="none" w:sz="0" w:space="0" w:color="auto"/>
                                  </w:divBdr>
                                  <w:divsChild>
                                    <w:div w:id="11776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045089">
      <w:bodyDiv w:val="1"/>
      <w:marLeft w:val="0"/>
      <w:marRight w:val="0"/>
      <w:marTop w:val="0"/>
      <w:marBottom w:val="0"/>
      <w:divBdr>
        <w:top w:val="none" w:sz="0" w:space="0" w:color="auto"/>
        <w:left w:val="none" w:sz="0" w:space="0" w:color="auto"/>
        <w:bottom w:val="none" w:sz="0" w:space="0" w:color="auto"/>
        <w:right w:val="none" w:sz="0" w:space="0" w:color="auto"/>
      </w:divBdr>
      <w:divsChild>
        <w:div w:id="328027165">
          <w:marLeft w:val="0"/>
          <w:marRight w:val="0"/>
          <w:marTop w:val="0"/>
          <w:marBottom w:val="0"/>
          <w:divBdr>
            <w:top w:val="none" w:sz="0" w:space="0" w:color="auto"/>
            <w:left w:val="none" w:sz="0" w:space="0" w:color="auto"/>
            <w:bottom w:val="none" w:sz="0" w:space="0" w:color="auto"/>
            <w:right w:val="none" w:sz="0" w:space="0" w:color="auto"/>
          </w:divBdr>
          <w:divsChild>
            <w:div w:id="1751006606">
              <w:marLeft w:val="0"/>
              <w:marRight w:val="0"/>
              <w:marTop w:val="0"/>
              <w:marBottom w:val="0"/>
              <w:divBdr>
                <w:top w:val="none" w:sz="0" w:space="0" w:color="auto"/>
                <w:left w:val="none" w:sz="0" w:space="0" w:color="auto"/>
                <w:bottom w:val="none" w:sz="0" w:space="0" w:color="auto"/>
                <w:right w:val="none" w:sz="0" w:space="0" w:color="auto"/>
              </w:divBdr>
              <w:divsChild>
                <w:div w:id="147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1282">
      <w:bodyDiv w:val="1"/>
      <w:marLeft w:val="0"/>
      <w:marRight w:val="0"/>
      <w:marTop w:val="0"/>
      <w:marBottom w:val="0"/>
      <w:divBdr>
        <w:top w:val="none" w:sz="0" w:space="0" w:color="auto"/>
        <w:left w:val="none" w:sz="0" w:space="0" w:color="auto"/>
        <w:bottom w:val="none" w:sz="0" w:space="0" w:color="auto"/>
        <w:right w:val="none" w:sz="0" w:space="0" w:color="auto"/>
      </w:divBdr>
    </w:div>
    <w:div w:id="669793460">
      <w:bodyDiv w:val="1"/>
      <w:marLeft w:val="0"/>
      <w:marRight w:val="0"/>
      <w:marTop w:val="0"/>
      <w:marBottom w:val="0"/>
      <w:divBdr>
        <w:top w:val="none" w:sz="0" w:space="0" w:color="auto"/>
        <w:left w:val="none" w:sz="0" w:space="0" w:color="auto"/>
        <w:bottom w:val="none" w:sz="0" w:space="0" w:color="auto"/>
        <w:right w:val="none" w:sz="0" w:space="0" w:color="auto"/>
      </w:divBdr>
      <w:divsChild>
        <w:div w:id="419374734">
          <w:marLeft w:val="0"/>
          <w:marRight w:val="0"/>
          <w:marTop w:val="0"/>
          <w:marBottom w:val="0"/>
          <w:divBdr>
            <w:top w:val="none" w:sz="0" w:space="0" w:color="auto"/>
            <w:left w:val="none" w:sz="0" w:space="0" w:color="auto"/>
            <w:bottom w:val="none" w:sz="0" w:space="0" w:color="auto"/>
            <w:right w:val="none" w:sz="0" w:space="0" w:color="auto"/>
          </w:divBdr>
          <w:divsChild>
            <w:div w:id="1273245780">
              <w:marLeft w:val="0"/>
              <w:marRight w:val="0"/>
              <w:marTop w:val="0"/>
              <w:marBottom w:val="0"/>
              <w:divBdr>
                <w:top w:val="none" w:sz="0" w:space="0" w:color="auto"/>
                <w:left w:val="none" w:sz="0" w:space="0" w:color="auto"/>
                <w:bottom w:val="none" w:sz="0" w:space="0" w:color="auto"/>
                <w:right w:val="none" w:sz="0" w:space="0" w:color="auto"/>
              </w:divBdr>
              <w:divsChild>
                <w:div w:id="12385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1050">
      <w:bodyDiv w:val="1"/>
      <w:marLeft w:val="0"/>
      <w:marRight w:val="0"/>
      <w:marTop w:val="0"/>
      <w:marBottom w:val="0"/>
      <w:divBdr>
        <w:top w:val="none" w:sz="0" w:space="0" w:color="auto"/>
        <w:left w:val="none" w:sz="0" w:space="0" w:color="auto"/>
        <w:bottom w:val="none" w:sz="0" w:space="0" w:color="auto"/>
        <w:right w:val="none" w:sz="0" w:space="0" w:color="auto"/>
      </w:divBdr>
      <w:divsChild>
        <w:div w:id="1674918805">
          <w:marLeft w:val="0"/>
          <w:marRight w:val="0"/>
          <w:marTop w:val="0"/>
          <w:marBottom w:val="0"/>
          <w:divBdr>
            <w:top w:val="none" w:sz="0" w:space="0" w:color="auto"/>
            <w:left w:val="none" w:sz="0" w:space="0" w:color="auto"/>
            <w:bottom w:val="none" w:sz="0" w:space="0" w:color="auto"/>
            <w:right w:val="none" w:sz="0" w:space="0" w:color="auto"/>
          </w:divBdr>
          <w:divsChild>
            <w:div w:id="906764677">
              <w:marLeft w:val="0"/>
              <w:marRight w:val="0"/>
              <w:marTop w:val="0"/>
              <w:marBottom w:val="0"/>
              <w:divBdr>
                <w:top w:val="none" w:sz="0" w:space="0" w:color="auto"/>
                <w:left w:val="none" w:sz="0" w:space="0" w:color="auto"/>
                <w:bottom w:val="none" w:sz="0" w:space="0" w:color="auto"/>
                <w:right w:val="none" w:sz="0" w:space="0" w:color="auto"/>
              </w:divBdr>
              <w:divsChild>
                <w:div w:id="198592532">
                  <w:marLeft w:val="0"/>
                  <w:marRight w:val="0"/>
                  <w:marTop w:val="0"/>
                  <w:marBottom w:val="0"/>
                  <w:divBdr>
                    <w:top w:val="none" w:sz="0" w:space="0" w:color="auto"/>
                    <w:left w:val="none" w:sz="0" w:space="0" w:color="auto"/>
                    <w:bottom w:val="none" w:sz="0" w:space="0" w:color="auto"/>
                    <w:right w:val="none" w:sz="0" w:space="0" w:color="auto"/>
                  </w:divBdr>
                </w:div>
              </w:divsChild>
            </w:div>
            <w:div w:id="1222860846">
              <w:marLeft w:val="0"/>
              <w:marRight w:val="0"/>
              <w:marTop w:val="0"/>
              <w:marBottom w:val="0"/>
              <w:divBdr>
                <w:top w:val="none" w:sz="0" w:space="0" w:color="auto"/>
                <w:left w:val="none" w:sz="0" w:space="0" w:color="auto"/>
                <w:bottom w:val="none" w:sz="0" w:space="0" w:color="auto"/>
                <w:right w:val="none" w:sz="0" w:space="0" w:color="auto"/>
              </w:divBdr>
              <w:divsChild>
                <w:div w:id="21412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6964">
          <w:marLeft w:val="0"/>
          <w:marRight w:val="0"/>
          <w:marTop w:val="0"/>
          <w:marBottom w:val="0"/>
          <w:divBdr>
            <w:top w:val="none" w:sz="0" w:space="0" w:color="auto"/>
            <w:left w:val="none" w:sz="0" w:space="0" w:color="auto"/>
            <w:bottom w:val="none" w:sz="0" w:space="0" w:color="auto"/>
            <w:right w:val="none" w:sz="0" w:space="0" w:color="auto"/>
          </w:divBdr>
          <w:divsChild>
            <w:div w:id="612057414">
              <w:marLeft w:val="0"/>
              <w:marRight w:val="0"/>
              <w:marTop w:val="0"/>
              <w:marBottom w:val="0"/>
              <w:divBdr>
                <w:top w:val="none" w:sz="0" w:space="0" w:color="auto"/>
                <w:left w:val="none" w:sz="0" w:space="0" w:color="auto"/>
                <w:bottom w:val="none" w:sz="0" w:space="0" w:color="auto"/>
                <w:right w:val="none" w:sz="0" w:space="0" w:color="auto"/>
              </w:divBdr>
              <w:divsChild>
                <w:div w:id="1309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2767">
      <w:bodyDiv w:val="1"/>
      <w:marLeft w:val="0"/>
      <w:marRight w:val="0"/>
      <w:marTop w:val="0"/>
      <w:marBottom w:val="0"/>
      <w:divBdr>
        <w:top w:val="none" w:sz="0" w:space="0" w:color="auto"/>
        <w:left w:val="none" w:sz="0" w:space="0" w:color="auto"/>
        <w:bottom w:val="none" w:sz="0" w:space="0" w:color="auto"/>
        <w:right w:val="none" w:sz="0" w:space="0" w:color="auto"/>
      </w:divBdr>
      <w:divsChild>
        <w:div w:id="913466999">
          <w:marLeft w:val="0"/>
          <w:marRight w:val="0"/>
          <w:marTop w:val="0"/>
          <w:marBottom w:val="0"/>
          <w:divBdr>
            <w:top w:val="none" w:sz="0" w:space="0" w:color="auto"/>
            <w:left w:val="none" w:sz="0" w:space="0" w:color="auto"/>
            <w:bottom w:val="none" w:sz="0" w:space="0" w:color="auto"/>
            <w:right w:val="none" w:sz="0" w:space="0" w:color="auto"/>
          </w:divBdr>
          <w:divsChild>
            <w:div w:id="1054741886">
              <w:marLeft w:val="0"/>
              <w:marRight w:val="0"/>
              <w:marTop w:val="0"/>
              <w:marBottom w:val="0"/>
              <w:divBdr>
                <w:top w:val="none" w:sz="0" w:space="0" w:color="auto"/>
                <w:left w:val="none" w:sz="0" w:space="0" w:color="auto"/>
                <w:bottom w:val="none" w:sz="0" w:space="0" w:color="auto"/>
                <w:right w:val="none" w:sz="0" w:space="0" w:color="auto"/>
              </w:divBdr>
              <w:divsChild>
                <w:div w:id="101145024">
                  <w:marLeft w:val="0"/>
                  <w:marRight w:val="0"/>
                  <w:marTop w:val="0"/>
                  <w:marBottom w:val="0"/>
                  <w:divBdr>
                    <w:top w:val="none" w:sz="0" w:space="0" w:color="auto"/>
                    <w:left w:val="none" w:sz="0" w:space="0" w:color="auto"/>
                    <w:bottom w:val="none" w:sz="0" w:space="0" w:color="auto"/>
                    <w:right w:val="none" w:sz="0" w:space="0" w:color="auto"/>
                  </w:divBdr>
                </w:div>
              </w:divsChild>
            </w:div>
            <w:div w:id="1552115654">
              <w:marLeft w:val="0"/>
              <w:marRight w:val="0"/>
              <w:marTop w:val="0"/>
              <w:marBottom w:val="0"/>
              <w:divBdr>
                <w:top w:val="none" w:sz="0" w:space="0" w:color="auto"/>
                <w:left w:val="none" w:sz="0" w:space="0" w:color="auto"/>
                <w:bottom w:val="none" w:sz="0" w:space="0" w:color="auto"/>
                <w:right w:val="none" w:sz="0" w:space="0" w:color="auto"/>
              </w:divBdr>
              <w:divsChild>
                <w:div w:id="2123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3730">
          <w:marLeft w:val="0"/>
          <w:marRight w:val="0"/>
          <w:marTop w:val="0"/>
          <w:marBottom w:val="0"/>
          <w:divBdr>
            <w:top w:val="none" w:sz="0" w:space="0" w:color="auto"/>
            <w:left w:val="none" w:sz="0" w:space="0" w:color="auto"/>
            <w:bottom w:val="none" w:sz="0" w:space="0" w:color="auto"/>
            <w:right w:val="none" w:sz="0" w:space="0" w:color="auto"/>
          </w:divBdr>
          <w:divsChild>
            <w:div w:id="1986813355">
              <w:marLeft w:val="0"/>
              <w:marRight w:val="0"/>
              <w:marTop w:val="0"/>
              <w:marBottom w:val="0"/>
              <w:divBdr>
                <w:top w:val="none" w:sz="0" w:space="0" w:color="auto"/>
                <w:left w:val="none" w:sz="0" w:space="0" w:color="auto"/>
                <w:bottom w:val="none" w:sz="0" w:space="0" w:color="auto"/>
                <w:right w:val="none" w:sz="0" w:space="0" w:color="auto"/>
              </w:divBdr>
              <w:divsChild>
                <w:div w:id="325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1442">
      <w:bodyDiv w:val="1"/>
      <w:marLeft w:val="0"/>
      <w:marRight w:val="0"/>
      <w:marTop w:val="0"/>
      <w:marBottom w:val="0"/>
      <w:divBdr>
        <w:top w:val="none" w:sz="0" w:space="0" w:color="auto"/>
        <w:left w:val="none" w:sz="0" w:space="0" w:color="auto"/>
        <w:bottom w:val="none" w:sz="0" w:space="0" w:color="auto"/>
        <w:right w:val="none" w:sz="0" w:space="0" w:color="auto"/>
      </w:divBdr>
    </w:div>
    <w:div w:id="882788149">
      <w:bodyDiv w:val="1"/>
      <w:marLeft w:val="0"/>
      <w:marRight w:val="0"/>
      <w:marTop w:val="0"/>
      <w:marBottom w:val="0"/>
      <w:divBdr>
        <w:top w:val="none" w:sz="0" w:space="0" w:color="auto"/>
        <w:left w:val="none" w:sz="0" w:space="0" w:color="auto"/>
        <w:bottom w:val="none" w:sz="0" w:space="0" w:color="auto"/>
        <w:right w:val="none" w:sz="0" w:space="0" w:color="auto"/>
      </w:divBdr>
    </w:div>
    <w:div w:id="980036786">
      <w:bodyDiv w:val="1"/>
      <w:marLeft w:val="0"/>
      <w:marRight w:val="0"/>
      <w:marTop w:val="0"/>
      <w:marBottom w:val="0"/>
      <w:divBdr>
        <w:top w:val="none" w:sz="0" w:space="0" w:color="auto"/>
        <w:left w:val="none" w:sz="0" w:space="0" w:color="auto"/>
        <w:bottom w:val="none" w:sz="0" w:space="0" w:color="auto"/>
        <w:right w:val="none" w:sz="0" w:space="0" w:color="auto"/>
      </w:divBdr>
      <w:divsChild>
        <w:div w:id="46993796">
          <w:marLeft w:val="0"/>
          <w:marRight w:val="0"/>
          <w:marTop w:val="0"/>
          <w:marBottom w:val="0"/>
          <w:divBdr>
            <w:top w:val="none" w:sz="0" w:space="0" w:color="auto"/>
            <w:left w:val="none" w:sz="0" w:space="0" w:color="auto"/>
            <w:bottom w:val="none" w:sz="0" w:space="0" w:color="auto"/>
            <w:right w:val="none" w:sz="0" w:space="0" w:color="auto"/>
          </w:divBdr>
        </w:div>
        <w:div w:id="2098864866">
          <w:marLeft w:val="0"/>
          <w:marRight w:val="0"/>
          <w:marTop w:val="0"/>
          <w:marBottom w:val="0"/>
          <w:divBdr>
            <w:top w:val="none" w:sz="0" w:space="0" w:color="auto"/>
            <w:left w:val="none" w:sz="0" w:space="0" w:color="auto"/>
            <w:bottom w:val="none" w:sz="0" w:space="0" w:color="auto"/>
            <w:right w:val="none" w:sz="0" w:space="0" w:color="auto"/>
          </w:divBdr>
        </w:div>
        <w:div w:id="1290278169">
          <w:marLeft w:val="0"/>
          <w:marRight w:val="0"/>
          <w:marTop w:val="0"/>
          <w:marBottom w:val="0"/>
          <w:divBdr>
            <w:top w:val="none" w:sz="0" w:space="0" w:color="auto"/>
            <w:left w:val="none" w:sz="0" w:space="0" w:color="auto"/>
            <w:bottom w:val="none" w:sz="0" w:space="0" w:color="auto"/>
            <w:right w:val="none" w:sz="0" w:space="0" w:color="auto"/>
          </w:divBdr>
        </w:div>
        <w:div w:id="1950043019">
          <w:marLeft w:val="0"/>
          <w:marRight w:val="0"/>
          <w:marTop w:val="0"/>
          <w:marBottom w:val="0"/>
          <w:divBdr>
            <w:top w:val="none" w:sz="0" w:space="0" w:color="auto"/>
            <w:left w:val="none" w:sz="0" w:space="0" w:color="auto"/>
            <w:bottom w:val="none" w:sz="0" w:space="0" w:color="auto"/>
            <w:right w:val="none" w:sz="0" w:space="0" w:color="auto"/>
          </w:divBdr>
        </w:div>
      </w:divsChild>
    </w:div>
    <w:div w:id="1065957838">
      <w:bodyDiv w:val="1"/>
      <w:marLeft w:val="0"/>
      <w:marRight w:val="0"/>
      <w:marTop w:val="0"/>
      <w:marBottom w:val="0"/>
      <w:divBdr>
        <w:top w:val="none" w:sz="0" w:space="0" w:color="auto"/>
        <w:left w:val="none" w:sz="0" w:space="0" w:color="auto"/>
        <w:bottom w:val="none" w:sz="0" w:space="0" w:color="auto"/>
        <w:right w:val="none" w:sz="0" w:space="0" w:color="auto"/>
      </w:divBdr>
    </w:div>
    <w:div w:id="1072967989">
      <w:bodyDiv w:val="1"/>
      <w:marLeft w:val="0"/>
      <w:marRight w:val="0"/>
      <w:marTop w:val="0"/>
      <w:marBottom w:val="0"/>
      <w:divBdr>
        <w:top w:val="none" w:sz="0" w:space="0" w:color="auto"/>
        <w:left w:val="none" w:sz="0" w:space="0" w:color="auto"/>
        <w:bottom w:val="none" w:sz="0" w:space="0" w:color="auto"/>
        <w:right w:val="none" w:sz="0" w:space="0" w:color="auto"/>
      </w:divBdr>
    </w:div>
    <w:div w:id="1158959071">
      <w:bodyDiv w:val="1"/>
      <w:marLeft w:val="0"/>
      <w:marRight w:val="0"/>
      <w:marTop w:val="0"/>
      <w:marBottom w:val="0"/>
      <w:divBdr>
        <w:top w:val="none" w:sz="0" w:space="0" w:color="auto"/>
        <w:left w:val="none" w:sz="0" w:space="0" w:color="auto"/>
        <w:bottom w:val="none" w:sz="0" w:space="0" w:color="auto"/>
        <w:right w:val="none" w:sz="0" w:space="0" w:color="auto"/>
      </w:divBdr>
    </w:div>
    <w:div w:id="1447893180">
      <w:bodyDiv w:val="1"/>
      <w:marLeft w:val="0"/>
      <w:marRight w:val="0"/>
      <w:marTop w:val="0"/>
      <w:marBottom w:val="0"/>
      <w:divBdr>
        <w:top w:val="none" w:sz="0" w:space="0" w:color="auto"/>
        <w:left w:val="none" w:sz="0" w:space="0" w:color="auto"/>
        <w:bottom w:val="none" w:sz="0" w:space="0" w:color="auto"/>
        <w:right w:val="none" w:sz="0" w:space="0" w:color="auto"/>
      </w:divBdr>
      <w:divsChild>
        <w:div w:id="853231470">
          <w:marLeft w:val="0"/>
          <w:marRight w:val="0"/>
          <w:marTop w:val="0"/>
          <w:marBottom w:val="0"/>
          <w:divBdr>
            <w:top w:val="none" w:sz="0" w:space="0" w:color="auto"/>
            <w:left w:val="none" w:sz="0" w:space="0" w:color="auto"/>
            <w:bottom w:val="none" w:sz="0" w:space="0" w:color="auto"/>
            <w:right w:val="none" w:sz="0" w:space="0" w:color="auto"/>
          </w:divBdr>
          <w:divsChild>
            <w:div w:id="1770153449">
              <w:marLeft w:val="0"/>
              <w:marRight w:val="0"/>
              <w:marTop w:val="0"/>
              <w:marBottom w:val="0"/>
              <w:divBdr>
                <w:top w:val="none" w:sz="0" w:space="0" w:color="auto"/>
                <w:left w:val="none" w:sz="0" w:space="0" w:color="auto"/>
                <w:bottom w:val="none" w:sz="0" w:space="0" w:color="auto"/>
                <w:right w:val="none" w:sz="0" w:space="0" w:color="auto"/>
              </w:divBdr>
              <w:divsChild>
                <w:div w:id="16106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7508">
      <w:bodyDiv w:val="1"/>
      <w:marLeft w:val="0"/>
      <w:marRight w:val="0"/>
      <w:marTop w:val="0"/>
      <w:marBottom w:val="0"/>
      <w:divBdr>
        <w:top w:val="none" w:sz="0" w:space="0" w:color="auto"/>
        <w:left w:val="none" w:sz="0" w:space="0" w:color="auto"/>
        <w:bottom w:val="none" w:sz="0" w:space="0" w:color="auto"/>
        <w:right w:val="none" w:sz="0" w:space="0" w:color="auto"/>
      </w:divBdr>
    </w:div>
    <w:div w:id="1658339553">
      <w:bodyDiv w:val="1"/>
      <w:marLeft w:val="0"/>
      <w:marRight w:val="0"/>
      <w:marTop w:val="0"/>
      <w:marBottom w:val="0"/>
      <w:divBdr>
        <w:top w:val="none" w:sz="0" w:space="0" w:color="auto"/>
        <w:left w:val="none" w:sz="0" w:space="0" w:color="auto"/>
        <w:bottom w:val="none" w:sz="0" w:space="0" w:color="auto"/>
        <w:right w:val="none" w:sz="0" w:space="0" w:color="auto"/>
      </w:divBdr>
      <w:divsChild>
        <w:div w:id="838539468">
          <w:marLeft w:val="0"/>
          <w:marRight w:val="0"/>
          <w:marTop w:val="0"/>
          <w:marBottom w:val="0"/>
          <w:divBdr>
            <w:top w:val="none" w:sz="0" w:space="0" w:color="auto"/>
            <w:left w:val="none" w:sz="0" w:space="0" w:color="auto"/>
            <w:bottom w:val="none" w:sz="0" w:space="0" w:color="auto"/>
            <w:right w:val="none" w:sz="0" w:space="0" w:color="auto"/>
          </w:divBdr>
          <w:divsChild>
            <w:div w:id="867794017">
              <w:marLeft w:val="0"/>
              <w:marRight w:val="0"/>
              <w:marTop w:val="0"/>
              <w:marBottom w:val="0"/>
              <w:divBdr>
                <w:top w:val="none" w:sz="0" w:space="0" w:color="auto"/>
                <w:left w:val="none" w:sz="0" w:space="0" w:color="auto"/>
                <w:bottom w:val="none" w:sz="0" w:space="0" w:color="auto"/>
                <w:right w:val="none" w:sz="0" w:space="0" w:color="auto"/>
              </w:divBdr>
              <w:divsChild>
                <w:div w:id="26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5058">
      <w:bodyDiv w:val="1"/>
      <w:marLeft w:val="0"/>
      <w:marRight w:val="0"/>
      <w:marTop w:val="0"/>
      <w:marBottom w:val="0"/>
      <w:divBdr>
        <w:top w:val="none" w:sz="0" w:space="0" w:color="auto"/>
        <w:left w:val="none" w:sz="0" w:space="0" w:color="auto"/>
        <w:bottom w:val="none" w:sz="0" w:space="0" w:color="auto"/>
        <w:right w:val="none" w:sz="0" w:space="0" w:color="auto"/>
      </w:divBdr>
      <w:divsChild>
        <w:div w:id="1933201229">
          <w:marLeft w:val="0"/>
          <w:marRight w:val="0"/>
          <w:marTop w:val="0"/>
          <w:marBottom w:val="0"/>
          <w:divBdr>
            <w:top w:val="none" w:sz="0" w:space="0" w:color="auto"/>
            <w:left w:val="none" w:sz="0" w:space="0" w:color="auto"/>
            <w:bottom w:val="none" w:sz="0" w:space="0" w:color="auto"/>
            <w:right w:val="none" w:sz="0" w:space="0" w:color="auto"/>
          </w:divBdr>
        </w:div>
        <w:div w:id="1498693618">
          <w:marLeft w:val="0"/>
          <w:marRight w:val="0"/>
          <w:marTop w:val="0"/>
          <w:marBottom w:val="0"/>
          <w:divBdr>
            <w:top w:val="none" w:sz="0" w:space="0" w:color="auto"/>
            <w:left w:val="none" w:sz="0" w:space="0" w:color="auto"/>
            <w:bottom w:val="none" w:sz="0" w:space="0" w:color="auto"/>
            <w:right w:val="none" w:sz="0" w:space="0" w:color="auto"/>
          </w:divBdr>
        </w:div>
        <w:div w:id="1138113960">
          <w:marLeft w:val="0"/>
          <w:marRight w:val="0"/>
          <w:marTop w:val="0"/>
          <w:marBottom w:val="0"/>
          <w:divBdr>
            <w:top w:val="none" w:sz="0" w:space="0" w:color="auto"/>
            <w:left w:val="none" w:sz="0" w:space="0" w:color="auto"/>
            <w:bottom w:val="none" w:sz="0" w:space="0" w:color="auto"/>
            <w:right w:val="none" w:sz="0" w:space="0" w:color="auto"/>
          </w:divBdr>
        </w:div>
        <w:div w:id="1580405353">
          <w:marLeft w:val="0"/>
          <w:marRight w:val="0"/>
          <w:marTop w:val="0"/>
          <w:marBottom w:val="0"/>
          <w:divBdr>
            <w:top w:val="none" w:sz="0" w:space="0" w:color="auto"/>
            <w:left w:val="none" w:sz="0" w:space="0" w:color="auto"/>
            <w:bottom w:val="none" w:sz="0" w:space="0" w:color="auto"/>
            <w:right w:val="none" w:sz="0" w:space="0" w:color="auto"/>
          </w:divBdr>
        </w:div>
      </w:divsChild>
    </w:div>
    <w:div w:id="1759868056">
      <w:bodyDiv w:val="1"/>
      <w:marLeft w:val="0"/>
      <w:marRight w:val="0"/>
      <w:marTop w:val="0"/>
      <w:marBottom w:val="0"/>
      <w:divBdr>
        <w:top w:val="none" w:sz="0" w:space="0" w:color="auto"/>
        <w:left w:val="none" w:sz="0" w:space="0" w:color="auto"/>
        <w:bottom w:val="none" w:sz="0" w:space="0" w:color="auto"/>
        <w:right w:val="none" w:sz="0" w:space="0" w:color="auto"/>
      </w:divBdr>
    </w:div>
    <w:div w:id="1875071521">
      <w:bodyDiv w:val="1"/>
      <w:marLeft w:val="0"/>
      <w:marRight w:val="0"/>
      <w:marTop w:val="0"/>
      <w:marBottom w:val="0"/>
      <w:divBdr>
        <w:top w:val="none" w:sz="0" w:space="0" w:color="auto"/>
        <w:left w:val="none" w:sz="0" w:space="0" w:color="auto"/>
        <w:bottom w:val="none" w:sz="0" w:space="0" w:color="auto"/>
        <w:right w:val="none" w:sz="0" w:space="0" w:color="auto"/>
      </w:divBdr>
      <w:divsChild>
        <w:div w:id="963197192">
          <w:marLeft w:val="0"/>
          <w:marRight w:val="0"/>
          <w:marTop w:val="0"/>
          <w:marBottom w:val="0"/>
          <w:divBdr>
            <w:top w:val="none" w:sz="0" w:space="0" w:color="auto"/>
            <w:left w:val="none" w:sz="0" w:space="0" w:color="auto"/>
            <w:bottom w:val="none" w:sz="0" w:space="0" w:color="auto"/>
            <w:right w:val="none" w:sz="0" w:space="0" w:color="auto"/>
          </w:divBdr>
          <w:divsChild>
            <w:div w:id="878204428">
              <w:marLeft w:val="0"/>
              <w:marRight w:val="0"/>
              <w:marTop w:val="0"/>
              <w:marBottom w:val="0"/>
              <w:divBdr>
                <w:top w:val="none" w:sz="0" w:space="0" w:color="auto"/>
                <w:left w:val="none" w:sz="0" w:space="0" w:color="auto"/>
                <w:bottom w:val="none" w:sz="0" w:space="0" w:color="auto"/>
                <w:right w:val="none" w:sz="0" w:space="0" w:color="auto"/>
              </w:divBdr>
              <w:divsChild>
                <w:div w:id="1000892578">
                  <w:marLeft w:val="0"/>
                  <w:marRight w:val="0"/>
                  <w:marTop w:val="0"/>
                  <w:marBottom w:val="0"/>
                  <w:divBdr>
                    <w:top w:val="none" w:sz="0" w:space="0" w:color="auto"/>
                    <w:left w:val="none" w:sz="0" w:space="0" w:color="auto"/>
                    <w:bottom w:val="none" w:sz="0" w:space="0" w:color="auto"/>
                    <w:right w:val="none" w:sz="0" w:space="0" w:color="auto"/>
                  </w:divBdr>
                  <w:divsChild>
                    <w:div w:id="12903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org/Seattle-Public-Library/documents/transcriptions/2017/17-03-20_Camille-Paglia.pdf" TargetMode="External"/><Relationship Id="rId13" Type="http://schemas.openxmlformats.org/officeDocument/2006/relationships/hyperlink" Target="http://dx.doi.org/10.1080/14790726.2015.1036887" TargetMode="External"/><Relationship Id="rId3" Type="http://schemas.openxmlformats.org/officeDocument/2006/relationships/settings" Target="settings.xml"/><Relationship Id="rId7" Type="http://schemas.openxmlformats.org/officeDocument/2006/relationships/hyperlink" Target="https://www.dialoguejournal.com/wp-content/uploads/sbi/articles/Dialogue_V46N04_307d.pdf" TargetMode="External"/><Relationship Id="rId12" Type="http://schemas.openxmlformats.org/officeDocument/2006/relationships/hyperlink" Target="https://www.axonjournal.com.au/issue-13/write-unsay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10/30/arts/television/emily-dickinson-appl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sa.umich.edu/content/dam/english-assets/migrated/honors_files/Rombes%20Madeline.pdf" TargetMode="External"/><Relationship Id="rId4" Type="http://schemas.openxmlformats.org/officeDocument/2006/relationships/webSettings" Target="webSettings.xml"/><Relationship Id="rId9" Type="http://schemas.openxmlformats.org/officeDocument/2006/relationships/hyperlink" Target="https://hdl-handle-net.ezproxy-b.deakin.edu.au/2027/heb.32880.%20Accessed%2027%20Dec%20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10</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Hetherington</dc:creator>
  <cp:keywords/>
  <dc:description/>
  <cp:lastModifiedBy>Microsoft Office User</cp:lastModifiedBy>
  <cp:revision>227</cp:revision>
  <dcterms:created xsi:type="dcterms:W3CDTF">2019-06-20T04:01:00Z</dcterms:created>
  <dcterms:modified xsi:type="dcterms:W3CDTF">2019-12-28T01:31:00Z</dcterms:modified>
</cp:coreProperties>
</file>